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DC8D" w14:textId="0522E75F" w:rsidR="00E54FDD" w:rsidRDefault="00DD325E">
      <w:r>
        <w:rPr>
          <w:noProof/>
        </w:rPr>
        <w:drawing>
          <wp:inline distT="0" distB="0" distL="0" distR="0" wp14:anchorId="5E2DF664" wp14:editId="7D23DEE2">
            <wp:extent cx="835025" cy="9512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6C410" w14:textId="77777777" w:rsidR="00030E73" w:rsidRDefault="00DD325E" w:rsidP="005B3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09C">
        <w:rPr>
          <w:rFonts w:ascii="Times New Roman" w:hAnsi="Times New Roman" w:cs="Times New Roman"/>
          <w:b/>
          <w:sz w:val="36"/>
          <w:szCs w:val="36"/>
        </w:rPr>
        <w:t>Какие преимущества получают работники,</w:t>
      </w:r>
      <w:r w:rsidR="00030E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712C82F" w14:textId="64B8D741" w:rsidR="00DD325E" w:rsidRPr="005B309C" w:rsidRDefault="00DD325E" w:rsidP="005B3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09C">
        <w:rPr>
          <w:rFonts w:ascii="Times New Roman" w:hAnsi="Times New Roman" w:cs="Times New Roman"/>
          <w:b/>
          <w:sz w:val="36"/>
          <w:szCs w:val="36"/>
        </w:rPr>
        <w:t>вступая в профсоюз?</w:t>
      </w:r>
    </w:p>
    <w:p w14:paraId="15303170" w14:textId="52DDA174" w:rsidR="00DD325E" w:rsidRPr="005B309C" w:rsidRDefault="00DD325E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>Работнику – члену профсоюза гарантировано право на защиту своих трудовых и социально – экономических интересов со стороны профсоюзных организаций по вопросам оплаты труда</w:t>
      </w:r>
      <w:r w:rsidR="009A5A7C" w:rsidRPr="005B309C">
        <w:rPr>
          <w:rFonts w:ascii="Times New Roman" w:hAnsi="Times New Roman" w:cs="Times New Roman"/>
          <w:sz w:val="28"/>
          <w:szCs w:val="28"/>
        </w:rPr>
        <w:t>, обеспечения зарплаты, режима рабочего времени и отдыха, безопасности труда и техники безопасности и многим другим вопросам.</w:t>
      </w:r>
    </w:p>
    <w:p w14:paraId="1B87B948" w14:textId="443C5F6C" w:rsidR="009A5A7C" w:rsidRPr="005B309C" w:rsidRDefault="009A5A7C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>Работник - член профсоюза в значительно большей степени, чем е</w:t>
      </w:r>
      <w:bookmarkStart w:id="0" w:name="_GoBack"/>
      <w:bookmarkEnd w:id="0"/>
      <w:r w:rsidRPr="005B309C">
        <w:rPr>
          <w:rFonts w:ascii="Times New Roman" w:hAnsi="Times New Roman" w:cs="Times New Roman"/>
          <w:sz w:val="28"/>
          <w:szCs w:val="28"/>
        </w:rPr>
        <w:t>го не состоящий в союзе коллега по работе, защищен от угрозы увольнения по инициативе администрации и может быть уволен с предприятия только с согласия соответствующего профоргана.</w:t>
      </w:r>
      <w:r w:rsidR="009705DB" w:rsidRPr="005B309C">
        <w:rPr>
          <w:rFonts w:ascii="Times New Roman" w:hAnsi="Times New Roman" w:cs="Times New Roman"/>
          <w:sz w:val="28"/>
          <w:szCs w:val="28"/>
        </w:rPr>
        <w:t xml:space="preserve"> </w:t>
      </w:r>
      <w:r w:rsidRPr="005B309C">
        <w:rPr>
          <w:rFonts w:ascii="Times New Roman" w:hAnsi="Times New Roman" w:cs="Times New Roman"/>
          <w:sz w:val="28"/>
          <w:szCs w:val="28"/>
        </w:rPr>
        <w:t>(Кроме случаев прогула без уважительной причины</w:t>
      </w:r>
      <w:r w:rsidR="009705DB" w:rsidRPr="005B309C">
        <w:rPr>
          <w:rFonts w:ascii="Times New Roman" w:hAnsi="Times New Roman" w:cs="Times New Roman"/>
          <w:sz w:val="28"/>
          <w:szCs w:val="28"/>
        </w:rPr>
        <w:t>, появления на работе в нетрезвом состоянии или хищения.)</w:t>
      </w:r>
    </w:p>
    <w:p w14:paraId="50F06461" w14:textId="5DA938E2" w:rsidR="009705DB" w:rsidRPr="005B309C" w:rsidRDefault="009705DB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 xml:space="preserve">Работники – члены профсоюза могут реально влиять на установление системы оплаты труда, формы материального поощрения, утверждение положений о премировании и т. д. </w:t>
      </w:r>
    </w:p>
    <w:p w14:paraId="3FF81B68" w14:textId="3D820E25" w:rsidR="009705DB" w:rsidRPr="005B309C" w:rsidRDefault="009705DB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>Член профсоюза имеет право получить от своей профорганизации бесплатную юридическую помощь. При возникновении конфликтов по вопросам, трудового и социального права профсоюз представляет интересы своих членов в суде.</w:t>
      </w:r>
    </w:p>
    <w:p w14:paraId="416573DD" w14:textId="46505FB6" w:rsidR="009705DB" w:rsidRPr="005B309C" w:rsidRDefault="009705DB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B309C" w:rsidRPr="005B309C">
        <w:rPr>
          <w:rFonts w:ascii="Times New Roman" w:hAnsi="Times New Roman" w:cs="Times New Roman"/>
          <w:sz w:val="28"/>
          <w:szCs w:val="28"/>
        </w:rPr>
        <w:t>крити</w:t>
      </w:r>
      <w:r w:rsidRPr="005B309C">
        <w:rPr>
          <w:rFonts w:ascii="Times New Roman" w:hAnsi="Times New Roman" w:cs="Times New Roman"/>
          <w:sz w:val="28"/>
          <w:szCs w:val="28"/>
        </w:rPr>
        <w:t>ческой ситуации профсоюз оказывает материальную поддержку своим членам.</w:t>
      </w:r>
    </w:p>
    <w:p w14:paraId="1474A535" w14:textId="7619420E" w:rsidR="005B309C" w:rsidRPr="005B309C" w:rsidRDefault="005B309C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>Сила членов профсоюза в их единении. Больше зарплата, лучше условия труда, выше безопасность на рабочем месте. Все эти вопросы можно решать лишь вместе.</w:t>
      </w:r>
    </w:p>
    <w:p w14:paraId="4207FB50" w14:textId="5DAA73AB" w:rsidR="005B309C" w:rsidRPr="005B309C" w:rsidRDefault="005B309C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  <w:t xml:space="preserve">При увольнении по сокращению численности штата администрация обязана предупредить работника за два месяца, а профсоюзную организацию за три, т. е. у члена профсоюза гораздо больше шансов остаться на работе, т. к. профсоюзная организация, рассматривая целесообразность проведения сокращения и его законность, может воздействовать на администрацию и предотвратить сокращение. </w:t>
      </w:r>
    </w:p>
    <w:p w14:paraId="551FA195" w14:textId="3986ABDE" w:rsidR="009705DB" w:rsidRPr="005B309C" w:rsidRDefault="009705DB">
      <w:pPr>
        <w:rPr>
          <w:rFonts w:ascii="Times New Roman" w:hAnsi="Times New Roman" w:cs="Times New Roman"/>
          <w:sz w:val="28"/>
          <w:szCs w:val="28"/>
        </w:rPr>
      </w:pPr>
      <w:r w:rsidRPr="005B309C">
        <w:rPr>
          <w:rFonts w:ascii="Times New Roman" w:hAnsi="Times New Roman" w:cs="Times New Roman"/>
          <w:sz w:val="28"/>
          <w:szCs w:val="28"/>
        </w:rPr>
        <w:tab/>
      </w:r>
    </w:p>
    <w:sectPr w:rsidR="009705DB" w:rsidRPr="005B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DD"/>
    <w:rsid w:val="00030E73"/>
    <w:rsid w:val="005B309C"/>
    <w:rsid w:val="009705DB"/>
    <w:rsid w:val="009A5A7C"/>
    <w:rsid w:val="00DD325E"/>
    <w:rsid w:val="00E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644"/>
  <w15:chartTrackingRefBased/>
  <w15:docId w15:val="{23505568-F34B-44E1-A38E-24125271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2018-10-22T15:21:00Z</cp:lastPrinted>
  <dcterms:created xsi:type="dcterms:W3CDTF">2018-10-22T14:38:00Z</dcterms:created>
  <dcterms:modified xsi:type="dcterms:W3CDTF">2018-10-22T15:23:00Z</dcterms:modified>
</cp:coreProperties>
</file>