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CD955" w14:textId="24602A42" w:rsidR="00CC39F4" w:rsidRDefault="00622803" w:rsidP="00622803">
      <w:pPr>
        <w:spacing w:after="0" w:line="360" w:lineRule="auto"/>
        <w:rPr>
          <w:rFonts w:ascii="Times New Roman" w:hAnsi="Times New Roman" w:cs="Times New Roman"/>
          <w:b/>
          <w:color w:val="FF0000"/>
          <w:sz w:val="36"/>
          <w:szCs w:val="36"/>
        </w:rPr>
      </w:pPr>
      <w:r>
        <w:rPr>
          <w:noProof/>
          <w:lang w:eastAsia="ru-RU"/>
        </w:rPr>
        <mc:AlternateContent>
          <mc:Choice Requires="wps">
            <w:drawing>
              <wp:anchor distT="0" distB="0" distL="114300" distR="114300" simplePos="0" relativeHeight="251658240" behindDoc="0" locked="0" layoutInCell="1" allowOverlap="1" wp14:anchorId="34AC766C" wp14:editId="7865BC5A">
                <wp:simplePos x="0" y="0"/>
                <wp:positionH relativeFrom="column">
                  <wp:posOffset>253365</wp:posOffset>
                </wp:positionH>
                <wp:positionV relativeFrom="paragraph">
                  <wp:posOffset>-421640</wp:posOffset>
                </wp:positionV>
                <wp:extent cx="5759450" cy="16002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5759450" cy="1600200"/>
                        </a:xfrm>
                        <a:prstGeom prst="rect">
                          <a:avLst/>
                        </a:prstGeom>
                        <a:noFill/>
                        <a:ln>
                          <a:noFill/>
                        </a:ln>
                        <a:effectLst/>
                      </wps:spPr>
                      <wps:txbx>
                        <w:txbxContent>
                          <w:p w14:paraId="13AC2B68" w14:textId="77777777" w:rsidR="00D13A02" w:rsidRPr="00622803" w:rsidRDefault="00D13A02" w:rsidP="00D13A02">
                            <w:pPr>
                              <w:pStyle w:val="a7"/>
                              <w:jc w:val="center"/>
                              <w:rPr>
                                <w:rFonts w:ascii="Monotype Corsiva" w:hAnsi="Monotype Corsiva"/>
                                <w:b/>
                                <w:color w:val="FF0000"/>
                                <w:szCs w:val="96"/>
                              </w:rPr>
                            </w:pPr>
                            <w:r w:rsidRPr="00622803">
                              <w:rPr>
                                <w:rFonts w:ascii="Monotype Corsiva" w:hAnsi="Monotype Corsiva"/>
                                <w:b/>
                                <w:color w:val="FF0000"/>
                                <w:szCs w:val="96"/>
                              </w:rPr>
                              <w:t>Картотека игр с</w:t>
                            </w:r>
                          </w:p>
                          <w:p w14:paraId="4F09EB2E" w14:textId="51FB1714" w:rsidR="00D13A02" w:rsidRPr="00622803" w:rsidRDefault="00D13A02" w:rsidP="00D13A02">
                            <w:pPr>
                              <w:pStyle w:val="a7"/>
                              <w:jc w:val="center"/>
                              <w:rPr>
                                <w:rFonts w:ascii="Monotype Corsiva" w:hAnsi="Monotype Corsiva"/>
                                <w:b/>
                                <w:sz w:val="72"/>
                                <w:szCs w:val="72"/>
                              </w:rPr>
                            </w:pPr>
                            <w:r w:rsidRPr="00622803">
                              <w:rPr>
                                <w:rFonts w:ascii="Monotype Corsiva" w:hAnsi="Monotype Corsiva"/>
                                <w:b/>
                                <w:color w:val="FF0000"/>
                                <w:szCs w:val="96"/>
                              </w:rPr>
                              <w:t>лего-конструктором</w:t>
                            </w:r>
                            <w:r w:rsidR="00E54B34" w:rsidRPr="00622803">
                              <w:rPr>
                                <w:rFonts w:ascii="Monotype Corsiva" w:hAnsi="Monotype Corsiva"/>
                                <w:b/>
                                <w:sz w:val="72"/>
                                <w:szCs w:val="72"/>
                              </w:rPr>
                              <w:t>.</w:t>
                            </w:r>
                          </w:p>
                          <w:p w14:paraId="28B12EB6" w14:textId="3059CACB" w:rsidR="00FA6198" w:rsidRPr="00622803" w:rsidRDefault="00FA6198" w:rsidP="00FA6198">
                            <w:pPr>
                              <w:rPr>
                                <w:rFonts w:ascii="Monotype Corsiva" w:hAnsi="Monotype Corsiva"/>
                              </w:rPr>
                            </w:pPr>
                          </w:p>
                          <w:p w14:paraId="7FC59CF1" w14:textId="77777777" w:rsidR="00FA6198" w:rsidRPr="00622803" w:rsidRDefault="00FA6198" w:rsidP="00FA6198">
                            <w:pPr>
                              <w:rPr>
                                <w:rFonts w:ascii="Monotype Corsiva" w:hAnsi="Monotype Corsiva"/>
                              </w:rPr>
                            </w:pPr>
                          </w:p>
                          <w:p w14:paraId="4A90189B" w14:textId="77777777" w:rsidR="00D13A02" w:rsidRPr="00622803" w:rsidRDefault="00D13A02" w:rsidP="00D13A02">
                            <w:pPr>
                              <w:pStyle w:val="a7"/>
                              <w:jc w:val="center"/>
                              <w:rPr>
                                <w:rFonts w:ascii="Monotype Corsiva" w:eastAsiaTheme="minorHAnsi" w:hAnsi="Monotype Corsiva"/>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4AC766C" id="_x0000_t202" coordsize="21600,21600" o:spt="202" path="m,l,21600r21600,l21600,xe">
                <v:stroke joinstyle="miter"/>
                <v:path gradientshapeok="t" o:connecttype="rect"/>
              </v:shapetype>
              <v:shape id="Поле 1" o:spid="_x0000_s1026" type="#_x0000_t202" style="position:absolute;margin-left:19.95pt;margin-top:-33.2pt;width:453.5pt;height:1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" filled="f" stroked="f">
                <v:textbox>
                  <w:txbxContent>
                    <w:p w14:paraId="13AC2B68" w14:textId="77777777" w:rsidR="00D13A02" w:rsidRPr="00622803" w:rsidRDefault="00D13A02" w:rsidP="00D13A02">
                      <w:pPr>
                        <w:pStyle w:val="a7"/>
                        <w:jc w:val="center"/>
                        <w:rPr>
                          <w:rFonts w:ascii="Monotype Corsiva" w:hAnsi="Monotype Corsiva"/>
                          <w:b/>
                          <w:color w:val="FF0000"/>
                          <w:szCs w:val="96"/>
                        </w:rPr>
                      </w:pPr>
                      <w:r w:rsidRPr="00622803">
                        <w:rPr>
                          <w:rFonts w:ascii="Monotype Corsiva" w:hAnsi="Monotype Corsiva"/>
                          <w:b/>
                          <w:color w:val="FF0000"/>
                          <w:szCs w:val="96"/>
                        </w:rPr>
                        <w:t>Картотека игр с</w:t>
                      </w:r>
                    </w:p>
                    <w:p w14:paraId="4F09EB2E" w14:textId="51FB1714" w:rsidR="00D13A02" w:rsidRPr="00622803" w:rsidRDefault="00D13A02" w:rsidP="00D13A02">
                      <w:pPr>
                        <w:pStyle w:val="a7"/>
                        <w:jc w:val="center"/>
                        <w:rPr>
                          <w:rFonts w:ascii="Monotype Corsiva" w:hAnsi="Monotype Corsiva"/>
                          <w:b/>
                          <w:sz w:val="72"/>
                          <w:szCs w:val="72"/>
                        </w:rPr>
                      </w:pPr>
                      <w:r w:rsidRPr="00622803">
                        <w:rPr>
                          <w:rFonts w:ascii="Monotype Corsiva" w:hAnsi="Monotype Corsiva"/>
                          <w:b/>
                          <w:color w:val="FF0000"/>
                          <w:szCs w:val="96"/>
                        </w:rPr>
                        <w:t>лего-конструктором</w:t>
                      </w:r>
                      <w:r w:rsidR="00E54B34" w:rsidRPr="00622803">
                        <w:rPr>
                          <w:rFonts w:ascii="Monotype Corsiva" w:hAnsi="Monotype Corsiva"/>
                          <w:b/>
                          <w:sz w:val="72"/>
                          <w:szCs w:val="72"/>
                        </w:rPr>
                        <w:t>.</w:t>
                      </w:r>
                    </w:p>
                    <w:p w14:paraId="28B12EB6" w14:textId="3059CACB" w:rsidR="00FA6198" w:rsidRPr="00622803" w:rsidRDefault="00FA6198" w:rsidP="00FA6198">
                      <w:pPr>
                        <w:rPr>
                          <w:rFonts w:ascii="Monotype Corsiva" w:hAnsi="Monotype Corsiva"/>
                        </w:rPr>
                      </w:pPr>
                    </w:p>
                    <w:p w14:paraId="7FC59CF1" w14:textId="77777777" w:rsidR="00FA6198" w:rsidRPr="00622803" w:rsidRDefault="00FA6198" w:rsidP="00FA6198">
                      <w:pPr>
                        <w:rPr>
                          <w:rFonts w:ascii="Monotype Corsiva" w:hAnsi="Monotype Corsiva"/>
                        </w:rPr>
                      </w:pPr>
                    </w:p>
                    <w:p w14:paraId="4A90189B" w14:textId="77777777" w:rsidR="00D13A02" w:rsidRPr="00622803" w:rsidRDefault="00D13A02" w:rsidP="00D13A02">
                      <w:pPr>
                        <w:pStyle w:val="a7"/>
                        <w:jc w:val="center"/>
                        <w:rPr>
                          <w:rFonts w:ascii="Monotype Corsiva" w:eastAsiaTheme="minorHAnsi" w:hAnsi="Monotype Corsiva"/>
                          <w:b/>
                          <w:sz w:val="72"/>
                          <w:szCs w:val="72"/>
                        </w:rPr>
                      </w:pPr>
                    </w:p>
                  </w:txbxContent>
                </v:textbox>
                <w10:wrap type="square"/>
              </v:shape>
            </w:pict>
          </mc:Fallback>
        </mc:AlternateContent>
      </w:r>
    </w:p>
    <w:p w14:paraId="187A74DD" w14:textId="7BFFEE26" w:rsidR="00CC39F4" w:rsidRDefault="00CC39F4" w:rsidP="00D13A02">
      <w:pPr>
        <w:spacing w:after="0" w:line="360" w:lineRule="auto"/>
        <w:jc w:val="center"/>
        <w:rPr>
          <w:rFonts w:ascii="Times New Roman" w:hAnsi="Times New Roman" w:cs="Times New Roman"/>
          <w:b/>
          <w:color w:val="FF0000"/>
          <w:sz w:val="36"/>
          <w:szCs w:val="36"/>
        </w:rPr>
      </w:pPr>
    </w:p>
    <w:p w14:paraId="2CE1F3BD" w14:textId="77777777" w:rsidR="00E80FC5" w:rsidRDefault="00E80FC5" w:rsidP="00D13A02">
      <w:pPr>
        <w:spacing w:after="0" w:line="360" w:lineRule="auto"/>
        <w:jc w:val="center"/>
        <w:rPr>
          <w:rFonts w:ascii="Times New Roman" w:hAnsi="Times New Roman" w:cs="Times New Roman"/>
          <w:b/>
          <w:color w:val="FF0000"/>
          <w:sz w:val="36"/>
          <w:szCs w:val="36"/>
        </w:rPr>
      </w:pPr>
    </w:p>
    <w:p w14:paraId="3B176EA1" w14:textId="77777777" w:rsidR="00622803" w:rsidRDefault="00622803" w:rsidP="00622803">
      <w:pPr>
        <w:spacing w:after="0" w:line="360" w:lineRule="auto"/>
        <w:rPr>
          <w:noProof/>
        </w:rPr>
      </w:pPr>
    </w:p>
    <w:p w14:paraId="35EC92F5" w14:textId="77777777" w:rsidR="00622803" w:rsidRDefault="00622803" w:rsidP="00D13A02">
      <w:pPr>
        <w:spacing w:after="0" w:line="360" w:lineRule="auto"/>
        <w:jc w:val="center"/>
        <w:rPr>
          <w:noProof/>
        </w:rPr>
      </w:pPr>
    </w:p>
    <w:p w14:paraId="609A232C" w14:textId="0CFBE0D2" w:rsidR="00FA6198" w:rsidRDefault="00622803" w:rsidP="00D13A02">
      <w:pPr>
        <w:spacing w:after="0" w:line="360" w:lineRule="auto"/>
        <w:jc w:val="center"/>
        <w:rPr>
          <w:rFonts w:ascii="Times New Roman" w:hAnsi="Times New Roman" w:cs="Times New Roman"/>
          <w:b/>
          <w:color w:val="FF0000"/>
          <w:sz w:val="36"/>
          <w:szCs w:val="36"/>
        </w:rPr>
      </w:pPr>
      <w:r>
        <w:rPr>
          <w:noProof/>
        </w:rPr>
        <w:drawing>
          <wp:inline distT="0" distB="0" distL="0" distR="0" wp14:anchorId="7607AAB6" wp14:editId="113511E7">
            <wp:extent cx="5940425" cy="334148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15C2FA57" w14:textId="740A9FCA" w:rsidR="00622803" w:rsidRDefault="00622803" w:rsidP="00622803">
      <w:pPr>
        <w:spacing w:after="0" w:line="360" w:lineRule="auto"/>
        <w:rPr>
          <w:rFonts w:ascii="Times New Roman" w:hAnsi="Times New Roman" w:cs="Times New Roman"/>
          <w:b/>
          <w:color w:val="FF0000"/>
          <w:sz w:val="36"/>
          <w:szCs w:val="36"/>
        </w:rPr>
      </w:pPr>
    </w:p>
    <w:p w14:paraId="56A0F8F6" w14:textId="5E086CD8" w:rsidR="00622803" w:rsidRDefault="00622803" w:rsidP="00D13A02">
      <w:pPr>
        <w:spacing w:after="0" w:line="360" w:lineRule="auto"/>
        <w:jc w:val="center"/>
        <w:rPr>
          <w:rFonts w:ascii="Times New Roman" w:hAnsi="Times New Roman" w:cs="Times New Roman"/>
          <w:b/>
          <w:color w:val="FF0000"/>
          <w:sz w:val="36"/>
          <w:szCs w:val="36"/>
        </w:rPr>
      </w:pPr>
      <w:r>
        <w:rPr>
          <w:noProof/>
        </w:rPr>
        <w:lastRenderedPageBreak/>
        <w:drawing>
          <wp:inline distT="0" distB="0" distL="0" distR="0" wp14:anchorId="0444798F" wp14:editId="283B6195">
            <wp:extent cx="5940425" cy="3100902"/>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100902"/>
                    </a:xfrm>
                    <a:prstGeom prst="rect">
                      <a:avLst/>
                    </a:prstGeom>
                    <a:noFill/>
                    <a:ln>
                      <a:noFill/>
                    </a:ln>
                  </pic:spPr>
                </pic:pic>
              </a:graphicData>
            </a:graphic>
          </wp:inline>
        </w:drawing>
      </w:r>
    </w:p>
    <w:p w14:paraId="43301A40" w14:textId="276BE317" w:rsidR="00622803" w:rsidRDefault="00622803" w:rsidP="00D13A02">
      <w:pPr>
        <w:spacing w:after="0" w:line="360" w:lineRule="auto"/>
        <w:jc w:val="center"/>
        <w:rPr>
          <w:rFonts w:ascii="Times New Roman" w:hAnsi="Times New Roman" w:cs="Times New Roman"/>
          <w:b/>
          <w:color w:val="FF0000"/>
          <w:sz w:val="36"/>
          <w:szCs w:val="36"/>
        </w:rPr>
      </w:pPr>
    </w:p>
    <w:p w14:paraId="2EE34877" w14:textId="77777777" w:rsidR="00622803" w:rsidRDefault="00622803" w:rsidP="00622803">
      <w:pPr>
        <w:spacing w:after="0" w:line="360" w:lineRule="auto"/>
        <w:rPr>
          <w:rFonts w:ascii="Times New Roman" w:hAnsi="Times New Roman" w:cs="Times New Roman"/>
          <w:b/>
          <w:color w:val="FF0000"/>
          <w:sz w:val="36"/>
          <w:szCs w:val="36"/>
        </w:rPr>
      </w:pPr>
    </w:p>
    <w:p w14:paraId="73506F00" w14:textId="5B22C987" w:rsidR="00D13A02" w:rsidRPr="00D13A02" w:rsidRDefault="00D13A02" w:rsidP="00D13A02">
      <w:pPr>
        <w:spacing w:after="0" w:line="360" w:lineRule="auto"/>
        <w:jc w:val="center"/>
        <w:rPr>
          <w:rFonts w:ascii="Times New Roman" w:hAnsi="Times New Roman" w:cs="Times New Roman"/>
          <w:b/>
          <w:color w:val="FF0000"/>
          <w:sz w:val="36"/>
          <w:szCs w:val="36"/>
        </w:rPr>
      </w:pPr>
      <w:r w:rsidRPr="00D13A02">
        <w:rPr>
          <w:rFonts w:ascii="Times New Roman" w:hAnsi="Times New Roman" w:cs="Times New Roman"/>
          <w:b/>
          <w:color w:val="FF0000"/>
          <w:sz w:val="36"/>
          <w:szCs w:val="36"/>
        </w:rPr>
        <w:t>"Что изменилось?"</w:t>
      </w:r>
    </w:p>
    <w:p w14:paraId="6FBF4EEE" w14:textId="77777777" w:rsidR="00D13A02" w:rsidRPr="00D13A02" w:rsidRDefault="00D13A02" w:rsidP="00D13A02">
      <w:pPr>
        <w:spacing w:after="0" w:line="360" w:lineRule="auto"/>
        <w:rPr>
          <w:rFonts w:ascii="Times New Roman" w:hAnsi="Times New Roman" w:cs="Times New Roman"/>
          <w:sz w:val="28"/>
          <w:szCs w:val="28"/>
        </w:rPr>
      </w:pPr>
    </w:p>
    <w:p w14:paraId="1943EB16" w14:textId="11B5AFF7" w:rsid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w:t>
      </w:r>
      <w:r w:rsidR="00FA6198" w:rsidRPr="00D13A02">
        <w:rPr>
          <w:rFonts w:ascii="Times New Roman" w:hAnsi="Times New Roman" w:cs="Times New Roman"/>
          <w:sz w:val="28"/>
          <w:szCs w:val="28"/>
        </w:rPr>
        <w:t>рассказать,</w:t>
      </w:r>
      <w:r w:rsidRPr="00D13A02">
        <w:rPr>
          <w:rFonts w:ascii="Times New Roman" w:hAnsi="Times New Roman" w:cs="Times New Roman"/>
          <w:sz w:val="28"/>
          <w:szCs w:val="28"/>
        </w:rPr>
        <w:t xml:space="preserve"> что изменилось.</w:t>
      </w:r>
    </w:p>
    <w:p w14:paraId="022C4BA2" w14:textId="77777777" w:rsidR="00FA6198" w:rsidRPr="00D13A02" w:rsidRDefault="00FA6198" w:rsidP="00D13A02">
      <w:pPr>
        <w:spacing w:after="0" w:line="360" w:lineRule="auto"/>
        <w:rPr>
          <w:rFonts w:ascii="Times New Roman" w:hAnsi="Times New Roman" w:cs="Times New Roman"/>
          <w:sz w:val="28"/>
          <w:szCs w:val="28"/>
        </w:rPr>
      </w:pPr>
    </w:p>
    <w:p w14:paraId="5D9E70C0" w14:textId="77777777" w:rsidR="00D13A02" w:rsidRPr="00D13A02" w:rsidRDefault="00D13A02" w:rsidP="00D13A02">
      <w:pPr>
        <w:spacing w:after="0" w:line="360" w:lineRule="auto"/>
        <w:jc w:val="center"/>
        <w:rPr>
          <w:rFonts w:ascii="Times New Roman" w:hAnsi="Times New Roman" w:cs="Times New Roman"/>
          <w:b/>
          <w:color w:val="FF0000"/>
          <w:sz w:val="36"/>
          <w:szCs w:val="36"/>
        </w:rPr>
      </w:pPr>
      <w:r w:rsidRPr="00D13A02">
        <w:rPr>
          <w:rFonts w:ascii="Times New Roman" w:hAnsi="Times New Roman" w:cs="Times New Roman"/>
          <w:b/>
          <w:color w:val="FF0000"/>
          <w:sz w:val="36"/>
          <w:szCs w:val="36"/>
        </w:rPr>
        <w:t>"Собери модель по памяти"</w:t>
      </w:r>
    </w:p>
    <w:p w14:paraId="225853B6" w14:textId="77777777" w:rsidR="00D13A02" w:rsidRPr="00D13A02" w:rsidRDefault="00CC39F4" w:rsidP="00D13A02">
      <w:pPr>
        <w:spacing w:after="0" w:line="360" w:lineRule="auto"/>
        <w:rPr>
          <w:rFonts w:ascii="Times New Roman" w:hAnsi="Times New Roman" w:cs="Times New Roman"/>
          <w:sz w:val="28"/>
          <w:szCs w:val="28"/>
        </w:rPr>
      </w:pPr>
      <w:r>
        <w:rPr>
          <w:noProof/>
          <w:lang w:eastAsia="ru-RU"/>
        </w:rPr>
        <w:drawing>
          <wp:anchor distT="0" distB="0" distL="114300" distR="114300" simplePos="0" relativeHeight="251660288" behindDoc="1" locked="0" layoutInCell="1" allowOverlap="1" wp14:anchorId="7AC0C95C" wp14:editId="50F9B885">
            <wp:simplePos x="0" y="0"/>
            <wp:positionH relativeFrom="column">
              <wp:posOffset>4558665</wp:posOffset>
            </wp:positionH>
            <wp:positionV relativeFrom="paragraph">
              <wp:posOffset>106680</wp:posOffset>
            </wp:positionV>
            <wp:extent cx="1171575" cy="1171575"/>
            <wp:effectExtent l="0" t="0" r="9525" b="9525"/>
            <wp:wrapTight wrapText="bothSides">
              <wp:wrapPolygon edited="0">
                <wp:start x="1405" y="0"/>
                <wp:lineTo x="0" y="702"/>
                <wp:lineTo x="0" y="21073"/>
                <wp:lineTo x="1405" y="21424"/>
                <wp:lineTo x="20020" y="21424"/>
                <wp:lineTo x="21424" y="21073"/>
                <wp:lineTo x="21424" y="702"/>
                <wp:lineTo x="20020" y="0"/>
                <wp:lineTo x="1405" y="0"/>
              </wp:wrapPolygon>
            </wp:wrapTight>
            <wp:docPr id="3" name="Рисунок 3" descr="https://crossroad.com/img/items/49/94/54/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ossroad.com/img/items/49/94/54/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1903E6A" w14:textId="173E2259" w:rsid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 Педагог показывает детям в течении нескольких секунд модель из 3-4 деталей, а затем убирает её. Дети собирают модель по памяти и сравнивают с образцом.</w:t>
      </w:r>
    </w:p>
    <w:p w14:paraId="45B877AA" w14:textId="77777777" w:rsidR="00FA6198" w:rsidRPr="00D13A02" w:rsidRDefault="00FA6198" w:rsidP="00D13A02">
      <w:pPr>
        <w:spacing w:after="0" w:line="360" w:lineRule="auto"/>
        <w:rPr>
          <w:rFonts w:ascii="Times New Roman" w:hAnsi="Times New Roman" w:cs="Times New Roman"/>
          <w:sz w:val="28"/>
          <w:szCs w:val="28"/>
        </w:rPr>
      </w:pPr>
    </w:p>
    <w:p w14:paraId="05B7456C"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                     </w:t>
      </w:r>
    </w:p>
    <w:p w14:paraId="62EEFCB3" w14:textId="77777777" w:rsidR="00D13A02" w:rsidRPr="00D13A02" w:rsidRDefault="00D13A02" w:rsidP="00D13A02">
      <w:pPr>
        <w:spacing w:after="0" w:line="360" w:lineRule="auto"/>
        <w:jc w:val="center"/>
        <w:rPr>
          <w:rFonts w:ascii="Times New Roman" w:hAnsi="Times New Roman" w:cs="Times New Roman"/>
          <w:b/>
          <w:sz w:val="32"/>
          <w:szCs w:val="32"/>
        </w:rPr>
      </w:pPr>
      <w:r w:rsidRPr="00D13A02">
        <w:rPr>
          <w:rFonts w:ascii="Times New Roman" w:hAnsi="Times New Roman" w:cs="Times New Roman"/>
          <w:b/>
          <w:color w:val="FF0000"/>
          <w:sz w:val="32"/>
          <w:szCs w:val="32"/>
        </w:rPr>
        <w:t>"Запомни и выложи ряд"</w:t>
      </w:r>
    </w:p>
    <w:p w14:paraId="05614F46" w14:textId="77777777" w:rsidR="00D13A02" w:rsidRPr="00D13A02" w:rsidRDefault="00D13A02" w:rsidP="00D13A02">
      <w:pPr>
        <w:spacing w:after="0" w:line="360" w:lineRule="auto"/>
        <w:rPr>
          <w:rFonts w:ascii="Times New Roman" w:hAnsi="Times New Roman" w:cs="Times New Roman"/>
          <w:sz w:val="28"/>
          <w:szCs w:val="28"/>
        </w:rPr>
      </w:pPr>
    </w:p>
    <w:p w14:paraId="012AE7A8" w14:textId="5F5D2190"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 xml:space="preserve"> Выставляется ряд деталей с соблюдением какой-либо закономерности. Педагог подчёркивает, что для лучшего запоминания надо понять </w:t>
      </w:r>
      <w:r w:rsidR="00FA6198" w:rsidRPr="00D13A02">
        <w:rPr>
          <w:rFonts w:ascii="Times New Roman" w:hAnsi="Times New Roman" w:cs="Times New Roman"/>
          <w:sz w:val="28"/>
          <w:szCs w:val="28"/>
        </w:rPr>
        <w:t>закономерность,</w:t>
      </w:r>
      <w:r w:rsidRPr="00D13A02">
        <w:rPr>
          <w:rFonts w:ascii="Times New Roman" w:hAnsi="Times New Roman" w:cs="Times New Roman"/>
          <w:sz w:val="28"/>
          <w:szCs w:val="28"/>
        </w:rPr>
        <w:t xml:space="preserve"> с которой поставлены детали в образце. Дети в течение нескольких секунд рассматривают образец и затем выставляют то же по памяти.</w:t>
      </w:r>
    </w:p>
    <w:p w14:paraId="6605C67C" w14:textId="4BDCB519" w:rsidR="00D13A02" w:rsidRDefault="00D13A02" w:rsidP="00D13A02">
      <w:pPr>
        <w:spacing w:after="0" w:line="360" w:lineRule="auto"/>
        <w:jc w:val="center"/>
        <w:rPr>
          <w:rFonts w:ascii="Times New Roman" w:hAnsi="Times New Roman" w:cs="Times New Roman"/>
          <w:b/>
          <w:color w:val="FF0000"/>
          <w:sz w:val="32"/>
          <w:szCs w:val="32"/>
        </w:rPr>
      </w:pPr>
    </w:p>
    <w:p w14:paraId="6D1C6528" w14:textId="7561B101" w:rsidR="00FA6198" w:rsidRDefault="00FA6198" w:rsidP="00D13A02">
      <w:pPr>
        <w:spacing w:after="0" w:line="360" w:lineRule="auto"/>
        <w:jc w:val="center"/>
        <w:rPr>
          <w:rFonts w:ascii="Times New Roman" w:hAnsi="Times New Roman" w:cs="Times New Roman"/>
          <w:b/>
          <w:color w:val="FF0000"/>
          <w:sz w:val="32"/>
          <w:szCs w:val="32"/>
        </w:rPr>
      </w:pPr>
    </w:p>
    <w:p w14:paraId="3FD06EC5" w14:textId="3A365BB3" w:rsidR="00FA6198" w:rsidRDefault="00FA6198" w:rsidP="00D13A02">
      <w:pPr>
        <w:spacing w:after="0" w:line="360" w:lineRule="auto"/>
        <w:jc w:val="center"/>
        <w:rPr>
          <w:rFonts w:ascii="Times New Roman" w:hAnsi="Times New Roman" w:cs="Times New Roman"/>
          <w:b/>
          <w:color w:val="FF0000"/>
          <w:sz w:val="32"/>
          <w:szCs w:val="32"/>
        </w:rPr>
      </w:pPr>
    </w:p>
    <w:p w14:paraId="069C7491" w14:textId="77777777" w:rsidR="00D13A02" w:rsidRDefault="00D13A02" w:rsidP="00D13A02">
      <w:pPr>
        <w:spacing w:after="0" w:line="360" w:lineRule="auto"/>
        <w:jc w:val="center"/>
        <w:rPr>
          <w:rFonts w:ascii="Times New Roman" w:hAnsi="Times New Roman" w:cs="Times New Roman"/>
          <w:b/>
          <w:color w:val="FF0000"/>
          <w:sz w:val="32"/>
          <w:szCs w:val="32"/>
        </w:rPr>
      </w:pPr>
    </w:p>
    <w:p w14:paraId="3B30A4BC" w14:textId="12DD8B26" w:rsid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"Собери модель по ориентирам"</w:t>
      </w:r>
    </w:p>
    <w:p w14:paraId="582FF19E" w14:textId="425518CF" w:rsidR="00FA6198" w:rsidRDefault="00FA6198" w:rsidP="00D13A02">
      <w:pPr>
        <w:spacing w:after="0" w:line="360" w:lineRule="auto"/>
        <w:jc w:val="center"/>
        <w:rPr>
          <w:rFonts w:ascii="Times New Roman" w:hAnsi="Times New Roman" w:cs="Times New Roman"/>
          <w:b/>
          <w:color w:val="FF0000"/>
          <w:sz w:val="32"/>
          <w:szCs w:val="32"/>
        </w:rPr>
      </w:pPr>
    </w:p>
    <w:p w14:paraId="55A591F1" w14:textId="77777777" w:rsidR="00FA6198" w:rsidRPr="00D13A02" w:rsidRDefault="00FA6198" w:rsidP="00D13A02">
      <w:pPr>
        <w:spacing w:after="0" w:line="360" w:lineRule="auto"/>
        <w:jc w:val="center"/>
        <w:rPr>
          <w:rFonts w:ascii="Times New Roman" w:hAnsi="Times New Roman" w:cs="Times New Roman"/>
          <w:b/>
          <w:color w:val="FF0000"/>
          <w:sz w:val="32"/>
          <w:szCs w:val="32"/>
        </w:rPr>
      </w:pPr>
    </w:p>
    <w:p w14:paraId="542C93C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Педагог диктует ребятам, куда выставить деталь определённой формы и цвета. Используются следующие ориентиры положения: "левый верхний угол", "левый нижний угол", "правый верхний угол", "правый нижний угол", "середина левой стороны", "середина правой стороны", "над", "под", "слева от", "справа от".</w:t>
      </w:r>
    </w:p>
    <w:p w14:paraId="4D2DAD61" w14:textId="77777777" w:rsidR="00D13A02" w:rsidRPr="00D13A02" w:rsidRDefault="00D13A02" w:rsidP="00D13A02">
      <w:pPr>
        <w:spacing w:after="0" w:line="360" w:lineRule="auto"/>
        <w:rPr>
          <w:rFonts w:ascii="Times New Roman" w:hAnsi="Times New Roman" w:cs="Times New Roman"/>
          <w:sz w:val="28"/>
          <w:szCs w:val="28"/>
        </w:rPr>
      </w:pPr>
    </w:p>
    <w:p w14:paraId="6C6140A5"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"Выложи вторую половину узора"</w:t>
      </w:r>
    </w:p>
    <w:p w14:paraId="69F9F50C" w14:textId="50D38B99" w:rsid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Педагог выкладывает первую половину узора, а дети должны, соблюдая симметрию, выложить вторую половину узора.</w:t>
      </w:r>
    </w:p>
    <w:p w14:paraId="5E9F5A6D" w14:textId="77777777" w:rsidR="00FA6198" w:rsidRPr="00D13A02" w:rsidRDefault="00FA6198" w:rsidP="00D13A02">
      <w:pPr>
        <w:spacing w:after="0" w:line="360" w:lineRule="auto"/>
        <w:rPr>
          <w:rFonts w:ascii="Times New Roman" w:hAnsi="Times New Roman" w:cs="Times New Roman"/>
          <w:sz w:val="28"/>
          <w:szCs w:val="28"/>
        </w:rPr>
      </w:pPr>
    </w:p>
    <w:p w14:paraId="353AB7FC" w14:textId="77777777" w:rsidR="00D13A02" w:rsidRPr="00D13A02" w:rsidRDefault="00D13A02" w:rsidP="00D13A02">
      <w:pPr>
        <w:spacing w:after="0" w:line="360" w:lineRule="auto"/>
        <w:jc w:val="center"/>
        <w:rPr>
          <w:rFonts w:ascii="Times New Roman" w:hAnsi="Times New Roman" w:cs="Times New Roman"/>
          <w:sz w:val="28"/>
          <w:szCs w:val="28"/>
        </w:rPr>
      </w:pPr>
      <w:r w:rsidRPr="00D13A02">
        <w:rPr>
          <w:rFonts w:ascii="Times New Roman" w:hAnsi="Times New Roman" w:cs="Times New Roman"/>
          <w:b/>
          <w:color w:val="FF0000"/>
          <w:sz w:val="32"/>
          <w:szCs w:val="32"/>
        </w:rPr>
        <w:t>"Составь узор"</w:t>
      </w:r>
    </w:p>
    <w:p w14:paraId="28B1043B" w14:textId="225CEC61" w:rsid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Дети самостоятельно составляют симметричные узоры - можно изображать бабочек, цветы и т. д.</w:t>
      </w:r>
    </w:p>
    <w:p w14:paraId="61E5047A" w14:textId="77777777" w:rsidR="00FA6198" w:rsidRPr="00D13A02" w:rsidRDefault="00FA6198" w:rsidP="00D13A02">
      <w:pPr>
        <w:spacing w:after="0" w:line="360" w:lineRule="auto"/>
        <w:rPr>
          <w:rFonts w:ascii="Times New Roman" w:hAnsi="Times New Roman" w:cs="Times New Roman"/>
          <w:sz w:val="28"/>
          <w:szCs w:val="28"/>
        </w:rPr>
      </w:pPr>
    </w:p>
    <w:p w14:paraId="29FC226D"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"Что лишнее?".</w:t>
      </w:r>
    </w:p>
    <w:p w14:paraId="48C18504" w14:textId="77777777" w:rsidR="00D13A02" w:rsidRPr="00D13A02" w:rsidRDefault="00D13A02" w:rsidP="00D13A02">
      <w:pPr>
        <w:spacing w:after="0" w:line="360" w:lineRule="auto"/>
        <w:rPr>
          <w:rFonts w:ascii="Times New Roman" w:hAnsi="Times New Roman" w:cs="Times New Roman"/>
          <w:sz w:val="28"/>
          <w:szCs w:val="28"/>
        </w:rPr>
      </w:pPr>
    </w:p>
    <w:p w14:paraId="4318C6F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Педагог показывает детям ряд деталей и просит определить лишний элемент (каждый элемент состоит из двух деталей конструктора).</w:t>
      </w:r>
    </w:p>
    <w:p w14:paraId="2896BE4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Упражнения на продолжение ряда. Педагог показывает последовательность элементов, состоящих из деталей конструктора, а ребёнок должен продолжить её.</w:t>
      </w:r>
    </w:p>
    <w:p w14:paraId="3A0DEED3"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Первый этап - каждый элемент ряда состоит из одной детали конструктора, для составления закономерностей используются два признака.</w:t>
      </w:r>
    </w:p>
    <w:p w14:paraId="438FF05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Второй этап - каждый элемент ряда состоит из двух деталей конструктора, для составления закономерностей используется один признак.</w:t>
      </w:r>
    </w:p>
    <w:p w14:paraId="04050637"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Третий этап - каждый элемент ряда состоит из двух деталей конструктора, и для образования закономерностей используются два признака.</w:t>
      </w:r>
    </w:p>
    <w:p w14:paraId="4FCC2B12" w14:textId="77777777" w:rsidR="00D13A02" w:rsidRPr="00D13A02" w:rsidRDefault="00D13A02" w:rsidP="00D13A02">
      <w:pPr>
        <w:spacing w:after="0" w:line="360" w:lineRule="auto"/>
        <w:rPr>
          <w:rFonts w:ascii="Times New Roman" w:hAnsi="Times New Roman" w:cs="Times New Roman"/>
          <w:sz w:val="28"/>
          <w:szCs w:val="28"/>
        </w:rPr>
      </w:pPr>
    </w:p>
    <w:p w14:paraId="669D2921" w14:textId="77777777" w:rsidR="00D13A02" w:rsidRDefault="00D13A02" w:rsidP="00D13A02">
      <w:pPr>
        <w:spacing w:after="0" w:line="360" w:lineRule="auto"/>
        <w:jc w:val="center"/>
        <w:rPr>
          <w:rFonts w:ascii="Times New Roman" w:hAnsi="Times New Roman" w:cs="Times New Roman"/>
          <w:b/>
          <w:color w:val="FF0000"/>
          <w:sz w:val="32"/>
          <w:szCs w:val="32"/>
        </w:rPr>
      </w:pPr>
    </w:p>
    <w:p w14:paraId="363FBDCA" w14:textId="77777777" w:rsidR="00D13A02" w:rsidRDefault="00D13A02" w:rsidP="00D13A02">
      <w:pPr>
        <w:spacing w:after="0" w:line="360" w:lineRule="auto"/>
        <w:jc w:val="center"/>
        <w:rPr>
          <w:rFonts w:ascii="Times New Roman" w:hAnsi="Times New Roman" w:cs="Times New Roman"/>
          <w:b/>
          <w:color w:val="FF0000"/>
          <w:sz w:val="32"/>
          <w:szCs w:val="32"/>
        </w:rPr>
      </w:pPr>
    </w:p>
    <w:p w14:paraId="4660D050"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"Поиск недостающей фигуры"</w:t>
      </w:r>
    </w:p>
    <w:p w14:paraId="0B24766A"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Педагог представляет задачу из трёх горизонтальных и трёх вертикальных рядов фигур из деталей конструктора. Ребёнку даётся задача с одной недостающей фигурой, которую и надо подобрать. Цикл упражнений начинается с самых простых заданий, когда фигуры состоят из одной детали и отличаются по одному признаку. Затем постепенно задания усложняются.</w:t>
      </w:r>
    </w:p>
    <w:p w14:paraId="10DF82D3"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p>
    <w:p w14:paraId="69AA829C" w14:textId="77777777" w:rsidR="00D13A02" w:rsidRPr="00D13A02" w:rsidRDefault="00D13A02" w:rsidP="00D13A02">
      <w:pPr>
        <w:spacing w:after="0" w:line="360" w:lineRule="auto"/>
        <w:jc w:val="center"/>
        <w:rPr>
          <w:rFonts w:ascii="Times New Roman" w:hAnsi="Times New Roman" w:cs="Times New Roman"/>
          <w:sz w:val="28"/>
          <w:szCs w:val="28"/>
        </w:rPr>
      </w:pPr>
      <w:r w:rsidRPr="00D13A02">
        <w:rPr>
          <w:rFonts w:ascii="Times New Roman" w:hAnsi="Times New Roman" w:cs="Times New Roman"/>
          <w:b/>
          <w:color w:val="FF0000"/>
          <w:sz w:val="32"/>
          <w:szCs w:val="32"/>
        </w:rPr>
        <w:t>"Светофор"</w:t>
      </w:r>
    </w:p>
    <w:p w14:paraId="4D619016"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закреплять цвет и форму.</w:t>
      </w:r>
      <w:r>
        <w:rPr>
          <w:rFonts w:ascii="Times New Roman" w:hAnsi="Times New Roman" w:cs="Times New Roman"/>
          <w:sz w:val="28"/>
          <w:szCs w:val="28"/>
        </w:rPr>
        <w:t xml:space="preserve"> </w:t>
      </w:r>
      <w:r w:rsidRPr="00D13A02">
        <w:rPr>
          <w:rFonts w:ascii="Times New Roman" w:hAnsi="Times New Roman" w:cs="Times New Roman"/>
          <w:sz w:val="28"/>
          <w:szCs w:val="28"/>
        </w:rPr>
        <w:t>Оборудование: кирпичики LEGO</w:t>
      </w:r>
    </w:p>
    <w:p w14:paraId="32E167AC" w14:textId="77777777" w:rsidR="00D13A02" w:rsidRPr="00D13A02" w:rsidRDefault="00CC39F4" w:rsidP="00D13A02">
      <w:pPr>
        <w:spacing w:after="0" w:line="360" w:lineRule="auto"/>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14:anchorId="1728A7F3" wp14:editId="0DBFE2C2">
            <wp:simplePos x="0" y="0"/>
            <wp:positionH relativeFrom="margin">
              <wp:posOffset>4511675</wp:posOffset>
            </wp:positionH>
            <wp:positionV relativeFrom="margin">
              <wp:posOffset>3196590</wp:posOffset>
            </wp:positionV>
            <wp:extent cx="1176655" cy="1143000"/>
            <wp:effectExtent l="0" t="0" r="4445" b="0"/>
            <wp:wrapSquare wrapText="bothSides"/>
            <wp:docPr id="4" name="Рисунок 4" descr="https://www.klotsipood.ee/files/_page_pics_origs/nwlrbb587231f58b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lotsipood.ee/files/_page_pics_origs/nwlrbb587231f58bd2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6655"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3A02" w:rsidRPr="00D13A02">
        <w:rPr>
          <w:rFonts w:ascii="Times New Roman" w:hAnsi="Times New Roman" w:cs="Times New Roman"/>
          <w:sz w:val="28"/>
          <w:szCs w:val="28"/>
        </w:rPr>
        <w:t xml:space="preserve">Педагог раздаёт детям кирпичики трёх цветов и предлагает посоревноваться - кто больше составит различных светофоров, то есть требуется, чтобы кирпичики желтого, красного и зелёного цвета стояли в различном порядке. после выявления победителя педагог демонстрирует шесть комбинаций </w:t>
      </w:r>
      <w:r w:rsidR="00D13A02" w:rsidRPr="00D13A02">
        <w:rPr>
          <w:rFonts w:ascii="Times New Roman" w:hAnsi="Times New Roman" w:cs="Times New Roman"/>
          <w:sz w:val="28"/>
          <w:szCs w:val="28"/>
        </w:rPr>
        <w:lastRenderedPageBreak/>
        <w:t>светофоров и объясняет систему, по которой надо было их составлять чтобы не пропустить ни одного варианта.</w:t>
      </w:r>
      <w:r w:rsidRPr="00CC39F4">
        <w:rPr>
          <w:noProof/>
          <w:lang w:eastAsia="ru-RU"/>
        </w:rPr>
        <w:t xml:space="preserve"> </w:t>
      </w:r>
    </w:p>
    <w:p w14:paraId="0C52F67F" w14:textId="77777777" w:rsidR="00D13A02" w:rsidRPr="00D13A02" w:rsidRDefault="00D13A02" w:rsidP="00D13A02">
      <w:pPr>
        <w:spacing w:after="0" w:line="360" w:lineRule="auto"/>
        <w:rPr>
          <w:rFonts w:ascii="Times New Roman" w:hAnsi="Times New Roman" w:cs="Times New Roman"/>
          <w:sz w:val="28"/>
          <w:szCs w:val="28"/>
        </w:rPr>
      </w:pPr>
    </w:p>
    <w:p w14:paraId="65C724C6"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"Выдели похожие"</w:t>
      </w:r>
    </w:p>
    <w:p w14:paraId="23DABA71"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Классификация по одному свойству.</w:t>
      </w:r>
    </w:p>
    <w:p w14:paraId="192F33DB" w14:textId="29E9A1DA" w:rsid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Педагог показывает детям набор деталей и выделяет ниткой замкнутую область. Затем устанавливает правило, по которому надо располагать детали: например, так чтобы внутри выделенной области оказались только красные детали или только кирпичики.</w:t>
      </w:r>
    </w:p>
    <w:p w14:paraId="02F2E065" w14:textId="77777777" w:rsidR="00FA6198" w:rsidRPr="00D13A02" w:rsidRDefault="00FA6198" w:rsidP="00D13A02">
      <w:pPr>
        <w:spacing w:after="0" w:line="360" w:lineRule="auto"/>
        <w:rPr>
          <w:rFonts w:ascii="Times New Roman" w:hAnsi="Times New Roman" w:cs="Times New Roman"/>
          <w:sz w:val="28"/>
          <w:szCs w:val="28"/>
        </w:rPr>
      </w:pPr>
    </w:p>
    <w:p w14:paraId="42E511E1" w14:textId="77777777" w:rsid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“Отгадай”.</w:t>
      </w:r>
    </w:p>
    <w:p w14:paraId="68EBBCDA"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p>
    <w:p w14:paraId="36B8E86A" w14:textId="29C5E2EC"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Цель: учить детей узнавать знакомые детали конструктора (куб, </w:t>
      </w:r>
      <w:proofErr w:type="spellStart"/>
      <w:r w:rsidR="00FA6198">
        <w:rPr>
          <w:rFonts w:ascii="Times New Roman" w:hAnsi="Times New Roman" w:cs="Times New Roman"/>
          <w:sz w:val="28"/>
          <w:szCs w:val="28"/>
        </w:rPr>
        <w:t>кирпичек</w:t>
      </w:r>
      <w:proofErr w:type="spellEnd"/>
      <w:r w:rsidRPr="00D13A02">
        <w:rPr>
          <w:rFonts w:ascii="Times New Roman" w:hAnsi="Times New Roman" w:cs="Times New Roman"/>
          <w:sz w:val="28"/>
          <w:szCs w:val="28"/>
        </w:rPr>
        <w:t>, треугольник, цилиндр, арка, таблетка, брус) на ощупь.</w:t>
      </w:r>
    </w:p>
    <w:p w14:paraId="6EB8EF97"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Описание игры: Одному из детей завязывают глаза и предлагают отгадать на ощупь форму модуля.</w:t>
      </w:r>
    </w:p>
    <w:p w14:paraId="47CC5FD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Правила игры:</w:t>
      </w:r>
    </w:p>
    <w:p w14:paraId="0685181E"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Не подсказывать и не выдавать общего секрета.</w:t>
      </w:r>
    </w:p>
    <w:p w14:paraId="3AFAF10B"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Не мешать отгадчику, самостоятельно разгадывать формы деталей.</w:t>
      </w:r>
    </w:p>
    <w:p w14:paraId="47FE0B09"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Отгадчик должен добросовестно закрыть глаза и не снимать повязки с глаз, пока не назовет деталь.</w:t>
      </w:r>
    </w:p>
    <w:p w14:paraId="77FA4284" w14:textId="77777777" w:rsidR="00D13A02" w:rsidRPr="00D13A02" w:rsidRDefault="00CC39F4" w:rsidP="00D13A02">
      <w:pPr>
        <w:spacing w:after="0" w:line="360" w:lineRule="auto"/>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156AD8E9" wp14:editId="3F103178">
            <wp:simplePos x="0" y="0"/>
            <wp:positionH relativeFrom="margin">
              <wp:posOffset>3501390</wp:posOffset>
            </wp:positionH>
            <wp:positionV relativeFrom="margin">
              <wp:posOffset>876300</wp:posOffset>
            </wp:positionV>
            <wp:extent cx="1885950" cy="1250315"/>
            <wp:effectExtent l="0" t="0" r="0" b="6985"/>
            <wp:wrapSquare wrapText="bothSides"/>
            <wp:docPr id="5" name="Рисунок 5" descr="https://www.toyway.ru/upload/iblock/924/LEGO%20Duplo_10833-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oyway.ru/upload/iblock/924/LEGO%20Duplo_10833-L_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250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13A02" w:rsidRPr="00D13A02">
        <w:rPr>
          <w:rFonts w:ascii="Times New Roman" w:hAnsi="Times New Roman" w:cs="Times New Roman"/>
          <w:sz w:val="28"/>
          <w:szCs w:val="28"/>
        </w:rPr>
        <w:t>Всем терпеливо дожидаться своей очереди. Выбирают отгадывать форму деталей только того, кто не нарушает порядка и не мешает детям играть дружно.</w:t>
      </w:r>
    </w:p>
    <w:p w14:paraId="56D6B185"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p>
    <w:p w14:paraId="056526FE" w14:textId="77777777" w:rsidR="00D13A02" w:rsidRDefault="00D13A02" w:rsidP="00D13A02">
      <w:pPr>
        <w:spacing w:after="0" w:line="360" w:lineRule="auto"/>
        <w:jc w:val="center"/>
        <w:rPr>
          <w:rFonts w:ascii="Times New Roman" w:hAnsi="Times New Roman" w:cs="Times New Roman"/>
          <w:b/>
          <w:color w:val="FF0000"/>
          <w:sz w:val="32"/>
          <w:szCs w:val="32"/>
        </w:rPr>
      </w:pPr>
    </w:p>
    <w:p w14:paraId="1495926D"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“Есть у тебя или нет?”</w:t>
      </w:r>
    </w:p>
    <w:p w14:paraId="491F2342" w14:textId="77777777" w:rsidR="00D13A02" w:rsidRPr="00D13A02" w:rsidRDefault="00D13A02" w:rsidP="00D13A02">
      <w:pPr>
        <w:spacing w:after="0" w:line="360" w:lineRule="auto"/>
        <w:rPr>
          <w:rFonts w:ascii="Times New Roman" w:hAnsi="Times New Roman" w:cs="Times New Roman"/>
          <w:sz w:val="28"/>
          <w:szCs w:val="28"/>
        </w:rPr>
      </w:pPr>
    </w:p>
    <w:p w14:paraId="4A9875A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Цель: Учить детей узнавать знакомые детали конструктора на ощупь.</w:t>
      </w:r>
    </w:p>
    <w:p w14:paraId="55E5E62D" w14:textId="77777777" w:rsidR="00D13A02" w:rsidRPr="00D13A02" w:rsidRDefault="00D13A02" w:rsidP="00D13A02">
      <w:pPr>
        <w:spacing w:after="0" w:line="360" w:lineRule="auto"/>
        <w:rPr>
          <w:rFonts w:ascii="Times New Roman" w:hAnsi="Times New Roman" w:cs="Times New Roman"/>
          <w:sz w:val="28"/>
          <w:szCs w:val="28"/>
        </w:rPr>
      </w:pPr>
    </w:p>
    <w:p w14:paraId="6FBC1EC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Описание игры: Первому ребенку завязывают глаза, и предлагают на ощупь определить форму детали. Второй ребенок должен будет найти точно такую же деталь по форме.</w:t>
      </w:r>
    </w:p>
    <w:p w14:paraId="1EF53DEA"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Правила игры:</w:t>
      </w:r>
    </w:p>
    <w:p w14:paraId="41550576"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Обследовать деталь на ощупь, обеими руками, поворачивая со всех сторон. Развязывать глаза можно только после того, как назвал деталь.</w:t>
      </w:r>
    </w:p>
    <w:p w14:paraId="75BF5655"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Выбрать деталь и спрашивать, есть ли она у партнера, надо по очереди, которая устанавливается с помощью считалки:</w:t>
      </w:r>
    </w:p>
    <w:p w14:paraId="485FEC3F"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Чтобы весело играть,</w:t>
      </w:r>
    </w:p>
    <w:p w14:paraId="22F6FFFC"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Надо всех пересчитать.</w:t>
      </w:r>
      <w:r w:rsidR="00CC39F4" w:rsidRPr="00CC39F4">
        <w:rPr>
          <w:noProof/>
          <w:lang w:eastAsia="ru-RU"/>
        </w:rPr>
        <w:t xml:space="preserve"> </w:t>
      </w:r>
    </w:p>
    <w:p w14:paraId="78C72AE1" w14:textId="77777777" w:rsid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Раз, два, три, первый – ты!</w:t>
      </w:r>
    </w:p>
    <w:p w14:paraId="0BC4ECC2" w14:textId="77777777" w:rsidR="00D13A02" w:rsidRPr="00D13A02" w:rsidRDefault="00D13A02" w:rsidP="00D13A02">
      <w:pPr>
        <w:spacing w:after="0" w:line="360" w:lineRule="auto"/>
        <w:rPr>
          <w:rFonts w:ascii="Times New Roman" w:hAnsi="Times New Roman" w:cs="Times New Roman"/>
          <w:sz w:val="28"/>
          <w:szCs w:val="28"/>
        </w:rPr>
      </w:pPr>
    </w:p>
    <w:p w14:paraId="1CBB7B10"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“Принеси и покажи”</w:t>
      </w:r>
    </w:p>
    <w:p w14:paraId="5F6CCB35" w14:textId="77777777" w:rsidR="00D13A02" w:rsidRPr="00D13A02" w:rsidRDefault="00D13A02" w:rsidP="00D13A02">
      <w:pPr>
        <w:spacing w:after="0" w:line="360" w:lineRule="auto"/>
        <w:rPr>
          <w:rFonts w:ascii="Times New Roman" w:hAnsi="Times New Roman" w:cs="Times New Roman"/>
          <w:sz w:val="28"/>
          <w:szCs w:val="28"/>
        </w:rPr>
      </w:pPr>
    </w:p>
    <w:p w14:paraId="6BBCAB82"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Учить детей применять приемы зрительного обследования формы.</w:t>
      </w:r>
    </w:p>
    <w:p w14:paraId="400C92B6"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Описание игры: Воспитатель показывает образец детали и прячет, а дети должны найти самостоятельно такую же.</w:t>
      </w:r>
    </w:p>
    <w:p w14:paraId="3D652CF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Правила игры:</w:t>
      </w:r>
    </w:p>
    <w:p w14:paraId="6D7A6880"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Выполняют поручение только те дети, кого вызвал воспитатель. Прежде чем искать деталь, нужно хорошо рассмотреть образец и мысленно представить, что нужно найти. Перед тем как показать детям выбранную деталь, нужно проверить себя. </w:t>
      </w:r>
    </w:p>
    <w:p w14:paraId="0C07EADE"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p>
    <w:p w14:paraId="26C9FD93"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“Разложи по цвету”</w:t>
      </w:r>
    </w:p>
    <w:p w14:paraId="2E11A959" w14:textId="77777777" w:rsidR="00D13A02" w:rsidRPr="00D13A02" w:rsidRDefault="00D13A02" w:rsidP="00D13A02">
      <w:pPr>
        <w:spacing w:after="0" w:line="360" w:lineRule="auto"/>
        <w:rPr>
          <w:rFonts w:ascii="Times New Roman" w:hAnsi="Times New Roman" w:cs="Times New Roman"/>
          <w:sz w:val="28"/>
          <w:szCs w:val="28"/>
        </w:rPr>
      </w:pPr>
    </w:p>
    <w:p w14:paraId="769A96F7"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кирпичики Лего всех цветов 2 x 2, 4 коробки.</w:t>
      </w:r>
    </w:p>
    <w:p w14:paraId="239E878E"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Закрепить цвет деталей конструктора Лего.</w:t>
      </w:r>
    </w:p>
    <w:p w14:paraId="13C315F3"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Правило: дети по команде ведущего раскладывают кирпичики Лего по коробочкам.</w:t>
      </w:r>
    </w:p>
    <w:p w14:paraId="3E2DCA11"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 </w:t>
      </w:r>
    </w:p>
    <w:p w14:paraId="7DADD041" w14:textId="77777777" w:rsidR="00D13A02" w:rsidRPr="00D13A02" w:rsidRDefault="00D13A02" w:rsidP="00D13A02">
      <w:pPr>
        <w:spacing w:after="0" w:line="360" w:lineRule="auto"/>
        <w:jc w:val="center"/>
        <w:rPr>
          <w:rFonts w:ascii="Times New Roman" w:hAnsi="Times New Roman" w:cs="Times New Roman"/>
          <w:color w:val="FF0000"/>
          <w:sz w:val="28"/>
          <w:szCs w:val="28"/>
        </w:rPr>
      </w:pPr>
      <w:r w:rsidRPr="00D13A02">
        <w:rPr>
          <w:rFonts w:ascii="Times New Roman" w:hAnsi="Times New Roman" w:cs="Times New Roman"/>
          <w:color w:val="FF0000"/>
          <w:sz w:val="28"/>
          <w:szCs w:val="28"/>
        </w:rPr>
        <w:t>“</w:t>
      </w:r>
      <w:r w:rsidRPr="00D13A02">
        <w:rPr>
          <w:rFonts w:ascii="Times New Roman" w:hAnsi="Times New Roman" w:cs="Times New Roman"/>
          <w:b/>
          <w:color w:val="FF0000"/>
          <w:sz w:val="32"/>
          <w:szCs w:val="32"/>
        </w:rPr>
        <w:t>Передай кирпичик Лего”</w:t>
      </w:r>
    </w:p>
    <w:p w14:paraId="101B44E7" w14:textId="77777777" w:rsidR="00D13A02" w:rsidRPr="00D13A02" w:rsidRDefault="00D13A02" w:rsidP="00D13A02">
      <w:pPr>
        <w:spacing w:after="0" w:line="360" w:lineRule="auto"/>
        <w:rPr>
          <w:rFonts w:ascii="Times New Roman" w:hAnsi="Times New Roman" w:cs="Times New Roman"/>
          <w:sz w:val="28"/>
          <w:szCs w:val="28"/>
        </w:rPr>
      </w:pPr>
    </w:p>
    <w:p w14:paraId="012F0BFE"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1 большой кирпичик Лего.</w:t>
      </w:r>
    </w:p>
    <w:p w14:paraId="04EBB9F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развития координации движения.</w:t>
      </w:r>
    </w:p>
    <w:p w14:paraId="624AC08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Правило: ведущий закрывает глаза. Дети стоят в кругу по команде ведущего: "Передавай". Дети быстро передают кирпичик друг другу. Когда ведущий скажет: "Стоп". Он открывает глаза у кого из детей оказался кирпичик, тот становится ведущим. </w:t>
      </w:r>
    </w:p>
    <w:p w14:paraId="68C9DBE9" w14:textId="77777777" w:rsidR="00D13A02" w:rsidRPr="00D13A02" w:rsidRDefault="00CC39F4" w:rsidP="00D13A02">
      <w:pPr>
        <w:spacing w:after="0" w:line="360" w:lineRule="auto"/>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6B46A5BA" wp14:editId="1050C84F">
            <wp:simplePos x="0" y="0"/>
            <wp:positionH relativeFrom="margin">
              <wp:posOffset>4320540</wp:posOffset>
            </wp:positionH>
            <wp:positionV relativeFrom="margin">
              <wp:posOffset>5909310</wp:posOffset>
            </wp:positionV>
            <wp:extent cx="1609725" cy="1207135"/>
            <wp:effectExtent l="19050" t="0" r="28575" b="393065"/>
            <wp:wrapSquare wrapText="bothSides"/>
            <wp:docPr id="6" name="Рисунок 6" descr="http://static.kinderly.ru/images/products/1/6202/23566394/duplo-number-train-10558-4-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kinderly.ru/images/products/1/6202/23566394/duplo-number-train-10558-4-mediu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2071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3066FCF" w14:textId="77777777" w:rsidR="00D13A02" w:rsidRPr="00D13A02" w:rsidRDefault="00D13A02" w:rsidP="00D13A02">
      <w:pPr>
        <w:spacing w:after="0" w:line="360" w:lineRule="auto"/>
        <w:jc w:val="center"/>
        <w:rPr>
          <w:rFonts w:ascii="Times New Roman" w:hAnsi="Times New Roman" w:cs="Times New Roman"/>
          <w:sz w:val="28"/>
          <w:szCs w:val="28"/>
        </w:rPr>
      </w:pPr>
      <w:r w:rsidRPr="00D13A02">
        <w:rPr>
          <w:rFonts w:ascii="Times New Roman" w:hAnsi="Times New Roman" w:cs="Times New Roman"/>
          <w:b/>
          <w:color w:val="FF0000"/>
          <w:sz w:val="32"/>
          <w:szCs w:val="32"/>
        </w:rPr>
        <w:t>“Найди постройку</w:t>
      </w:r>
      <w:r>
        <w:rPr>
          <w:rFonts w:ascii="Times New Roman" w:hAnsi="Times New Roman" w:cs="Times New Roman"/>
          <w:b/>
          <w:color w:val="FF0000"/>
          <w:sz w:val="32"/>
          <w:szCs w:val="32"/>
        </w:rPr>
        <w:t>»</w:t>
      </w:r>
      <w:r w:rsidR="00CC39F4" w:rsidRPr="00CC39F4">
        <w:rPr>
          <w:noProof/>
          <w:lang w:eastAsia="ru-RU"/>
        </w:rPr>
        <w:t xml:space="preserve"> </w:t>
      </w:r>
    </w:p>
    <w:p w14:paraId="48FC1CD5" w14:textId="77777777" w:rsidR="00D13A02" w:rsidRPr="00D13A02" w:rsidRDefault="00D13A02" w:rsidP="00D13A02">
      <w:pPr>
        <w:spacing w:after="0" w:line="360" w:lineRule="auto"/>
        <w:rPr>
          <w:rFonts w:ascii="Times New Roman" w:hAnsi="Times New Roman" w:cs="Times New Roman"/>
          <w:sz w:val="28"/>
          <w:szCs w:val="28"/>
        </w:rPr>
      </w:pPr>
    </w:p>
    <w:p w14:paraId="0AEAFFE8"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карточки, постройки, коробочка</w:t>
      </w:r>
    </w:p>
    <w:p w14:paraId="746829AA"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развивать внимание, наблюдательность, умение соотнести изображенное на карточке с постройками.</w:t>
      </w:r>
    </w:p>
    <w:p w14:paraId="5B135C69"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Правило: дети по очереди из коробочки или мешочка достают карточку, внимательно смотрят на неё, называют, что изображено и ищут эту постройку. Кто ошибается, берет вторую карточку. </w:t>
      </w:r>
    </w:p>
    <w:p w14:paraId="10CD1984" w14:textId="77777777" w:rsidR="00D13A02" w:rsidRPr="00D13A02" w:rsidRDefault="00D13A02" w:rsidP="00D13A02">
      <w:pPr>
        <w:spacing w:after="0" w:line="360" w:lineRule="auto"/>
        <w:rPr>
          <w:rFonts w:ascii="Times New Roman" w:hAnsi="Times New Roman" w:cs="Times New Roman"/>
          <w:sz w:val="28"/>
          <w:szCs w:val="28"/>
        </w:rPr>
      </w:pPr>
    </w:p>
    <w:p w14:paraId="2758899D" w14:textId="77777777" w:rsidR="00CC39F4" w:rsidRDefault="00CC39F4" w:rsidP="00D13A02">
      <w:pPr>
        <w:spacing w:after="0" w:line="360" w:lineRule="auto"/>
        <w:jc w:val="center"/>
        <w:rPr>
          <w:rFonts w:ascii="Times New Roman" w:hAnsi="Times New Roman" w:cs="Times New Roman"/>
          <w:b/>
          <w:color w:val="FF0000"/>
          <w:sz w:val="32"/>
          <w:szCs w:val="32"/>
        </w:rPr>
      </w:pPr>
    </w:p>
    <w:p w14:paraId="0AA40968" w14:textId="77777777" w:rsidR="00D13A02" w:rsidRPr="00D13A02" w:rsidRDefault="00D13A02" w:rsidP="00D13A02">
      <w:pPr>
        <w:spacing w:after="0" w:line="360" w:lineRule="auto"/>
        <w:jc w:val="center"/>
        <w:rPr>
          <w:rFonts w:ascii="Times New Roman" w:hAnsi="Times New Roman" w:cs="Times New Roman"/>
          <w:sz w:val="28"/>
          <w:szCs w:val="28"/>
        </w:rPr>
      </w:pPr>
      <w:r w:rsidRPr="00D13A02">
        <w:rPr>
          <w:rFonts w:ascii="Times New Roman" w:hAnsi="Times New Roman" w:cs="Times New Roman"/>
          <w:b/>
          <w:color w:val="FF0000"/>
          <w:sz w:val="32"/>
          <w:szCs w:val="32"/>
        </w:rPr>
        <w:t>“Разложи детали по местам”</w:t>
      </w:r>
      <w:r w:rsidRPr="00D13A02">
        <w:rPr>
          <w:rFonts w:ascii="Times New Roman" w:hAnsi="Times New Roman" w:cs="Times New Roman"/>
          <w:sz w:val="28"/>
          <w:szCs w:val="28"/>
        </w:rPr>
        <w:t xml:space="preserve"> </w:t>
      </w:r>
    </w:p>
    <w:p w14:paraId="52098531" w14:textId="77777777" w:rsidR="00D13A02" w:rsidRPr="00D13A02" w:rsidRDefault="00D13A02" w:rsidP="00D13A02">
      <w:pPr>
        <w:spacing w:after="0" w:line="360" w:lineRule="auto"/>
        <w:rPr>
          <w:rFonts w:ascii="Times New Roman" w:hAnsi="Times New Roman" w:cs="Times New Roman"/>
          <w:sz w:val="28"/>
          <w:szCs w:val="28"/>
        </w:rPr>
      </w:pPr>
    </w:p>
    <w:p w14:paraId="52477B4C"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коробочки, детали конструктора Лего 2х2,2х4,2х6,клювик, лапка, овал, полукруг.</w:t>
      </w:r>
    </w:p>
    <w:p w14:paraId="1B51EBE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закрепить названия конструктора Лего.</w:t>
      </w:r>
    </w:p>
    <w:p w14:paraId="30D4AA5B" w14:textId="279F3F5E" w:rsid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Правила: детям даются коробочки и конструктор, распределяются детали на каждого ребенка по две. Дети должны за короткое время собрать весь конструктор. Кто все соберет без ошибок тот и выиграл.</w:t>
      </w:r>
    </w:p>
    <w:p w14:paraId="234EC581" w14:textId="0C6B9E0C" w:rsidR="00FA6198" w:rsidRDefault="00FA6198" w:rsidP="00D13A02">
      <w:pPr>
        <w:spacing w:after="0" w:line="360" w:lineRule="auto"/>
        <w:rPr>
          <w:rFonts w:ascii="Times New Roman" w:hAnsi="Times New Roman" w:cs="Times New Roman"/>
          <w:sz w:val="28"/>
          <w:szCs w:val="28"/>
        </w:rPr>
      </w:pPr>
    </w:p>
    <w:p w14:paraId="179AEBD5" w14:textId="2D560A12" w:rsidR="00FA6198" w:rsidRDefault="00FA6198" w:rsidP="00D13A02">
      <w:pPr>
        <w:spacing w:after="0" w:line="360" w:lineRule="auto"/>
        <w:rPr>
          <w:rFonts w:ascii="Times New Roman" w:hAnsi="Times New Roman" w:cs="Times New Roman"/>
          <w:sz w:val="28"/>
          <w:szCs w:val="28"/>
        </w:rPr>
      </w:pPr>
    </w:p>
    <w:p w14:paraId="58CD1726" w14:textId="77777777" w:rsidR="00FA6198" w:rsidRDefault="00FA6198" w:rsidP="00D13A02">
      <w:pPr>
        <w:spacing w:after="0" w:line="360" w:lineRule="auto"/>
        <w:rPr>
          <w:rFonts w:ascii="Times New Roman" w:hAnsi="Times New Roman" w:cs="Times New Roman"/>
          <w:sz w:val="28"/>
          <w:szCs w:val="28"/>
        </w:rPr>
      </w:pPr>
    </w:p>
    <w:p w14:paraId="12BD8A34" w14:textId="77777777" w:rsidR="00FA6198" w:rsidRPr="00D13A02" w:rsidRDefault="00FA6198" w:rsidP="00D13A02">
      <w:pPr>
        <w:spacing w:after="0" w:line="360" w:lineRule="auto"/>
        <w:rPr>
          <w:rFonts w:ascii="Times New Roman" w:hAnsi="Times New Roman" w:cs="Times New Roman"/>
          <w:sz w:val="28"/>
          <w:szCs w:val="28"/>
        </w:rPr>
      </w:pPr>
    </w:p>
    <w:p w14:paraId="48B17980"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"Собери все машинки"</w:t>
      </w:r>
    </w:p>
    <w:p w14:paraId="5B8EFFF6" w14:textId="77777777" w:rsidR="00D13A02" w:rsidRPr="00D13A02" w:rsidRDefault="00D13A02" w:rsidP="00D13A02">
      <w:pPr>
        <w:spacing w:after="0" w:line="360" w:lineRule="auto"/>
        <w:rPr>
          <w:rFonts w:ascii="Times New Roman" w:hAnsi="Times New Roman" w:cs="Times New Roman"/>
          <w:sz w:val="28"/>
          <w:szCs w:val="28"/>
        </w:rPr>
      </w:pPr>
    </w:p>
    <w:p w14:paraId="17FE5FC1"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Материал: набор конструктора Лего ", две игральные кости (один будет задавать количество клеток, а второй направление. Направление, можно обозначить цветом. Например, красный — вперед; синий — назад, желтый — вправо, зеленый — влево, две другие стороны на кубике заклеить, и при их выпадении участник будет просто пропускать ход), поле.</w:t>
      </w:r>
    </w:p>
    <w:p w14:paraId="14AC2B5C" w14:textId="77777777" w:rsidR="00D13A02" w:rsidRPr="00D13A02" w:rsidRDefault="00D13A02" w:rsidP="00D13A02">
      <w:pPr>
        <w:spacing w:after="0" w:line="360" w:lineRule="auto"/>
        <w:rPr>
          <w:rFonts w:ascii="Times New Roman" w:hAnsi="Times New Roman" w:cs="Times New Roman"/>
          <w:sz w:val="28"/>
          <w:szCs w:val="28"/>
        </w:rPr>
      </w:pPr>
    </w:p>
    <w:p w14:paraId="2C081D66"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развитие пространственного мышления (ориентироваться в понятиях вперед, назад, влево, вправо)</w:t>
      </w:r>
    </w:p>
    <w:p w14:paraId="4E5C95A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Правила берем две фигурки и ставим их в центр листа и начинаем по очереди кидать кубики и ходить в нужном направлении. Если по пути  проходишь клетку с картинкой, то получаешь один камешек или одну монетку. В конце (например после 10 бросков игральных кубиков каждым участником или после того как один из участников достиг края листа или какой-то особой клетки) подсчитывается количество очко</w:t>
      </w:r>
    </w:p>
    <w:p w14:paraId="50E58846" w14:textId="77777777" w:rsidR="00D13A02" w:rsidRPr="00D13A02" w:rsidRDefault="00D13A02" w:rsidP="00D13A02">
      <w:pPr>
        <w:spacing w:after="0" w:line="360" w:lineRule="auto"/>
        <w:rPr>
          <w:rFonts w:ascii="Times New Roman" w:hAnsi="Times New Roman" w:cs="Times New Roman"/>
          <w:sz w:val="28"/>
          <w:szCs w:val="28"/>
        </w:rPr>
      </w:pPr>
    </w:p>
    <w:p w14:paraId="10A9BB27" w14:textId="77777777" w:rsidR="00D13A02" w:rsidRPr="00D13A02" w:rsidRDefault="00D13A02" w:rsidP="00D13A02">
      <w:pPr>
        <w:spacing w:after="0" w:line="360" w:lineRule="auto"/>
        <w:jc w:val="center"/>
        <w:rPr>
          <w:rFonts w:ascii="Times New Roman" w:hAnsi="Times New Roman" w:cs="Times New Roman"/>
          <w:b/>
          <w:color w:val="FF0000"/>
          <w:sz w:val="32"/>
          <w:szCs w:val="32"/>
        </w:rPr>
      </w:pPr>
      <w:r w:rsidRPr="00D13A02">
        <w:rPr>
          <w:rFonts w:ascii="Times New Roman" w:hAnsi="Times New Roman" w:cs="Times New Roman"/>
          <w:b/>
          <w:color w:val="FF0000"/>
          <w:sz w:val="32"/>
          <w:szCs w:val="32"/>
        </w:rPr>
        <w:t>"Веселые цифры"</w:t>
      </w:r>
    </w:p>
    <w:p w14:paraId="5A7D72DA" w14:textId="77777777" w:rsidR="00D13A02" w:rsidRPr="00D13A02" w:rsidRDefault="00D13A02" w:rsidP="00D13A02">
      <w:pPr>
        <w:spacing w:after="0" w:line="360" w:lineRule="auto"/>
        <w:rPr>
          <w:rFonts w:ascii="Times New Roman" w:hAnsi="Times New Roman" w:cs="Times New Roman"/>
          <w:sz w:val="28"/>
          <w:szCs w:val="28"/>
        </w:rPr>
      </w:pPr>
    </w:p>
    <w:p w14:paraId="19ABEB11"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Материал: набор конструктора Лего</w:t>
      </w:r>
    </w:p>
    <w:p w14:paraId="7365A4CB"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Помогает формировать, развивать, закреплять счет (прямой и обратный), соотносить с количеством, учить цифры, выкладывать числовой ряд, формировать, закреплять представления о цвете.</w:t>
      </w:r>
    </w:p>
    <w:p w14:paraId="1D6FF3B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 xml:space="preserve"> Цифры конструируются из лего-конструктора. («Покажи нужную цифру», «Назови цифру», «Расставь по порядку», «Соседи», «Возьми такое количество игрушек, какое обозначает цифра», «Разноцветные цифры» и </w:t>
      </w:r>
      <w:proofErr w:type="spellStart"/>
      <w:r w:rsidRPr="00D13A02">
        <w:rPr>
          <w:rFonts w:ascii="Times New Roman" w:hAnsi="Times New Roman" w:cs="Times New Roman"/>
          <w:sz w:val="28"/>
          <w:szCs w:val="28"/>
        </w:rPr>
        <w:t>т.д</w:t>
      </w:r>
      <w:proofErr w:type="spellEnd"/>
      <w:r w:rsidRPr="00D13A02">
        <w:rPr>
          <w:rFonts w:ascii="Times New Roman" w:hAnsi="Times New Roman" w:cs="Times New Roman"/>
          <w:sz w:val="28"/>
          <w:szCs w:val="28"/>
        </w:rPr>
        <w:t xml:space="preserve">). </w:t>
      </w:r>
    </w:p>
    <w:p w14:paraId="6AE65407" w14:textId="4EFDF900" w:rsidR="00D13A02" w:rsidRDefault="00D13A02" w:rsidP="00D13A02">
      <w:pPr>
        <w:spacing w:after="0" w:line="360" w:lineRule="auto"/>
        <w:rPr>
          <w:rFonts w:ascii="Times New Roman" w:hAnsi="Times New Roman" w:cs="Times New Roman"/>
          <w:sz w:val="28"/>
          <w:szCs w:val="28"/>
        </w:rPr>
      </w:pPr>
    </w:p>
    <w:p w14:paraId="004659EF" w14:textId="25F4CCA4" w:rsidR="00FA6198" w:rsidRDefault="00FA6198" w:rsidP="00D13A02">
      <w:pPr>
        <w:spacing w:after="0" w:line="360" w:lineRule="auto"/>
        <w:rPr>
          <w:rFonts w:ascii="Times New Roman" w:hAnsi="Times New Roman" w:cs="Times New Roman"/>
          <w:sz w:val="28"/>
          <w:szCs w:val="28"/>
        </w:rPr>
      </w:pPr>
    </w:p>
    <w:p w14:paraId="3B5B6681" w14:textId="3C782A32" w:rsidR="00FA6198" w:rsidRDefault="00FA6198" w:rsidP="00D13A02">
      <w:pPr>
        <w:spacing w:after="0" w:line="360" w:lineRule="auto"/>
        <w:rPr>
          <w:rFonts w:ascii="Times New Roman" w:hAnsi="Times New Roman" w:cs="Times New Roman"/>
          <w:sz w:val="28"/>
          <w:szCs w:val="28"/>
        </w:rPr>
      </w:pPr>
    </w:p>
    <w:p w14:paraId="68F79701" w14:textId="77777777" w:rsidR="00FA6198" w:rsidRPr="00D13A02" w:rsidRDefault="00FA6198" w:rsidP="00D13A02">
      <w:pPr>
        <w:spacing w:after="0" w:line="360" w:lineRule="auto"/>
        <w:rPr>
          <w:rFonts w:ascii="Times New Roman" w:hAnsi="Times New Roman" w:cs="Times New Roman"/>
          <w:sz w:val="28"/>
          <w:szCs w:val="28"/>
        </w:rPr>
      </w:pPr>
    </w:p>
    <w:p w14:paraId="21327D7E"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"Разноцветные дорожки"</w:t>
      </w:r>
    </w:p>
    <w:p w14:paraId="29050272" w14:textId="77777777" w:rsidR="00D13A02" w:rsidRPr="00D13A02" w:rsidRDefault="00D13A02" w:rsidP="00D13A02">
      <w:pPr>
        <w:spacing w:after="0" w:line="360" w:lineRule="auto"/>
        <w:rPr>
          <w:rFonts w:ascii="Times New Roman" w:hAnsi="Times New Roman" w:cs="Times New Roman"/>
          <w:sz w:val="28"/>
          <w:szCs w:val="28"/>
        </w:rPr>
      </w:pPr>
    </w:p>
    <w:p w14:paraId="403BA7AE"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Материал: набор конструктора Лего</w:t>
      </w:r>
    </w:p>
    <w:p w14:paraId="4B9C9700"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формируются, закрепляются представления о цвете, форме, величине.</w:t>
      </w:r>
    </w:p>
    <w:p w14:paraId="5159BE34" w14:textId="77777777" w:rsid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Кирпичики лего чередуются по цвету, форме. Дорожки длинные и короткие. Обязательно обыгрывание построек (проведи кошечку по короткой, а корову по длинной; помоги щенку дойти до своего домика и </w:t>
      </w:r>
      <w:proofErr w:type="spellStart"/>
      <w:r w:rsidRPr="00D13A02">
        <w:rPr>
          <w:rFonts w:ascii="Times New Roman" w:hAnsi="Times New Roman" w:cs="Times New Roman"/>
          <w:sz w:val="28"/>
          <w:szCs w:val="28"/>
        </w:rPr>
        <w:t>т.д</w:t>
      </w:r>
      <w:proofErr w:type="spellEnd"/>
      <w:r w:rsidRPr="00D13A02">
        <w:rPr>
          <w:rFonts w:ascii="Times New Roman" w:hAnsi="Times New Roman" w:cs="Times New Roman"/>
          <w:sz w:val="28"/>
          <w:szCs w:val="28"/>
        </w:rPr>
        <w:t>).</w:t>
      </w:r>
    </w:p>
    <w:p w14:paraId="7AE2BD9C" w14:textId="77777777" w:rsidR="00E54B34" w:rsidRPr="00D13A02" w:rsidRDefault="00E54B34" w:rsidP="00D13A02">
      <w:pPr>
        <w:spacing w:after="0" w:line="360" w:lineRule="auto"/>
        <w:rPr>
          <w:rFonts w:ascii="Times New Roman" w:hAnsi="Times New Roman" w:cs="Times New Roman"/>
          <w:sz w:val="28"/>
          <w:szCs w:val="28"/>
        </w:rPr>
      </w:pPr>
    </w:p>
    <w:p w14:paraId="6790F903" w14:textId="77777777" w:rsidR="00D13A02" w:rsidRPr="00D13A02" w:rsidRDefault="00D13A02" w:rsidP="00E54B34">
      <w:pPr>
        <w:spacing w:after="0" w:line="360" w:lineRule="auto"/>
        <w:jc w:val="center"/>
        <w:rPr>
          <w:rFonts w:ascii="Times New Roman" w:hAnsi="Times New Roman" w:cs="Times New Roman"/>
          <w:sz w:val="28"/>
          <w:szCs w:val="28"/>
        </w:rPr>
      </w:pPr>
      <w:r w:rsidRPr="00E54B34">
        <w:rPr>
          <w:rFonts w:ascii="Times New Roman" w:hAnsi="Times New Roman" w:cs="Times New Roman"/>
          <w:b/>
          <w:color w:val="FF0000"/>
          <w:sz w:val="32"/>
          <w:szCs w:val="32"/>
        </w:rPr>
        <w:t>"Счетная лесенка"</w:t>
      </w:r>
    </w:p>
    <w:p w14:paraId="3FADE54C"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набор конструктора Лего</w:t>
      </w:r>
    </w:p>
    <w:p w14:paraId="0D425C18" w14:textId="77777777" w:rsidR="00D13A02" w:rsidRPr="00D13A02" w:rsidRDefault="00D13A02" w:rsidP="00D13A02">
      <w:pPr>
        <w:spacing w:after="0" w:line="360" w:lineRule="auto"/>
        <w:rPr>
          <w:rFonts w:ascii="Times New Roman" w:hAnsi="Times New Roman" w:cs="Times New Roman"/>
          <w:sz w:val="28"/>
          <w:szCs w:val="28"/>
        </w:rPr>
      </w:pPr>
    </w:p>
    <w:p w14:paraId="45D3C322"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Цель: формируется представления о количестве (больше-меньше), о величине, прямой, обратный счет, порядковый, пространственные представления (верх-вниз), </w:t>
      </w:r>
      <w:proofErr w:type="spellStart"/>
      <w:proofErr w:type="gramStart"/>
      <w:r w:rsidRPr="00D13A02">
        <w:rPr>
          <w:rFonts w:ascii="Times New Roman" w:hAnsi="Times New Roman" w:cs="Times New Roman"/>
          <w:sz w:val="28"/>
          <w:szCs w:val="28"/>
        </w:rPr>
        <w:t>цветовосприятие.дети</w:t>
      </w:r>
      <w:proofErr w:type="spellEnd"/>
      <w:proofErr w:type="gramEnd"/>
      <w:r w:rsidRPr="00D13A02">
        <w:rPr>
          <w:rFonts w:ascii="Times New Roman" w:hAnsi="Times New Roman" w:cs="Times New Roman"/>
          <w:sz w:val="28"/>
          <w:szCs w:val="28"/>
        </w:rPr>
        <w:t xml:space="preserve"> конструируют лесенку самостоятельно или с помощью педагога, прикрепляя столько кирпичиков сколько обозначает цифра.</w:t>
      </w:r>
    </w:p>
    <w:p w14:paraId="67F1D4F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 </w:t>
      </w:r>
    </w:p>
    <w:p w14:paraId="43837A2B" w14:textId="77777777" w:rsidR="00D13A02" w:rsidRPr="00E54B34" w:rsidRDefault="00D13A02" w:rsidP="00E54B34">
      <w:pPr>
        <w:spacing w:after="0" w:line="360" w:lineRule="auto"/>
        <w:jc w:val="center"/>
        <w:rPr>
          <w:rFonts w:ascii="Times New Roman" w:hAnsi="Times New Roman" w:cs="Times New Roman"/>
          <w:b/>
          <w:sz w:val="32"/>
          <w:szCs w:val="32"/>
        </w:rPr>
      </w:pPr>
      <w:r w:rsidRPr="00E54B34">
        <w:rPr>
          <w:rFonts w:ascii="Times New Roman" w:hAnsi="Times New Roman" w:cs="Times New Roman"/>
          <w:b/>
          <w:color w:val="FF0000"/>
          <w:sz w:val="32"/>
          <w:szCs w:val="32"/>
        </w:rPr>
        <w:t>«Математический лего-поезд»</w:t>
      </w:r>
    </w:p>
    <w:p w14:paraId="25F2A22F" w14:textId="77777777" w:rsidR="00D13A02" w:rsidRPr="00D13A02" w:rsidRDefault="00D13A02" w:rsidP="00D13A02">
      <w:pPr>
        <w:spacing w:after="0" w:line="360" w:lineRule="auto"/>
        <w:rPr>
          <w:rFonts w:ascii="Times New Roman" w:hAnsi="Times New Roman" w:cs="Times New Roman"/>
          <w:sz w:val="28"/>
          <w:szCs w:val="28"/>
        </w:rPr>
      </w:pPr>
    </w:p>
    <w:p w14:paraId="6844A16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Оборудование:  Конструктор из блоков лего </w:t>
      </w:r>
      <w:proofErr w:type="spellStart"/>
      <w:r w:rsidRPr="00D13A02">
        <w:rPr>
          <w:rFonts w:ascii="Times New Roman" w:hAnsi="Times New Roman" w:cs="Times New Roman"/>
          <w:sz w:val="28"/>
          <w:szCs w:val="28"/>
        </w:rPr>
        <w:t>Duplo</w:t>
      </w:r>
      <w:proofErr w:type="spellEnd"/>
      <w:r w:rsidRPr="00D13A02">
        <w:rPr>
          <w:rFonts w:ascii="Times New Roman" w:hAnsi="Times New Roman" w:cs="Times New Roman"/>
          <w:sz w:val="28"/>
          <w:szCs w:val="28"/>
        </w:rPr>
        <w:t xml:space="preserve"> или аналоговый конструктор; платформы-вагончики с приклеенными на каждый цифрами от 1 до 10.</w:t>
      </w:r>
    </w:p>
    <w:p w14:paraId="2BF05BA3"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Цель: Учить счету, соотносить цифры и количество; закреплять понятия больше – меньше; развивать мелкую моторику</w:t>
      </w:r>
    </w:p>
    <w:p w14:paraId="3EF83BAE"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Из конструктора дети конструируют поезд (число вагончиков от 1 до 5). Задачи аналогичные. («Сосчитай сколько вагончиков», «Какой по счету желтый вагон…»; «Везем груз»; «Назови номер», «Соседи», «Где больше (меньше)» и </w:t>
      </w:r>
      <w:proofErr w:type="spellStart"/>
      <w:r w:rsidRPr="00D13A02">
        <w:rPr>
          <w:rFonts w:ascii="Times New Roman" w:hAnsi="Times New Roman" w:cs="Times New Roman"/>
          <w:sz w:val="28"/>
          <w:szCs w:val="28"/>
        </w:rPr>
        <w:t>т.д</w:t>
      </w:r>
      <w:proofErr w:type="spellEnd"/>
      <w:r w:rsidRPr="00D13A02">
        <w:rPr>
          <w:rFonts w:ascii="Times New Roman" w:hAnsi="Times New Roman" w:cs="Times New Roman"/>
          <w:sz w:val="28"/>
          <w:szCs w:val="28"/>
        </w:rPr>
        <w:t>).</w:t>
      </w:r>
      <w:r w:rsidR="00CC39F4" w:rsidRPr="00CC39F4">
        <w:rPr>
          <w:noProof/>
          <w:lang w:eastAsia="ru-RU"/>
        </w:rPr>
        <w:t xml:space="preserve"> </w:t>
      </w:r>
    </w:p>
    <w:p w14:paraId="54165648"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p>
    <w:p w14:paraId="77F8DA59"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"ЛЕГО-КЛАД"</w:t>
      </w:r>
    </w:p>
    <w:p w14:paraId="20DD9281" w14:textId="77777777" w:rsidR="00D13A02" w:rsidRPr="00D13A02" w:rsidRDefault="00D13A02" w:rsidP="00D13A02">
      <w:pPr>
        <w:spacing w:after="0" w:line="360" w:lineRule="auto"/>
        <w:rPr>
          <w:rFonts w:ascii="Times New Roman" w:hAnsi="Times New Roman" w:cs="Times New Roman"/>
          <w:sz w:val="28"/>
          <w:szCs w:val="28"/>
        </w:rPr>
      </w:pPr>
    </w:p>
    <w:p w14:paraId="6F4A103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На лего пластину прикрепляются детали разных форм и цветов. Под одной из них спрятан клад (любая маленькая игрушка или фигурка, которая помещается под кубиком лего). Ребенок ищет клад по подсказкам педагога: «Клад не под красной фигурой», значит все красные фигуры можно убрать. «Клад не под квадратной фигурой» — и мы убираем все квадратики. Так продолжается пока не останется одна единственная фигура.</w:t>
      </w:r>
    </w:p>
    <w:p w14:paraId="075DE8E7" w14:textId="77777777" w:rsidR="00E54B34" w:rsidRDefault="00D13A02" w:rsidP="00CC39F4">
      <w:pPr>
        <w:spacing w:after="0" w:line="360" w:lineRule="auto"/>
        <w:rPr>
          <w:rFonts w:ascii="Times New Roman" w:hAnsi="Times New Roman" w:cs="Times New Roman"/>
          <w:b/>
          <w:color w:val="FF0000"/>
          <w:sz w:val="32"/>
          <w:szCs w:val="32"/>
        </w:rPr>
      </w:pPr>
      <w:r w:rsidRPr="00D13A02">
        <w:rPr>
          <w:rFonts w:ascii="Times New Roman" w:hAnsi="Times New Roman" w:cs="Times New Roman"/>
          <w:sz w:val="28"/>
          <w:szCs w:val="28"/>
        </w:rPr>
        <w:t xml:space="preserve"> </w:t>
      </w:r>
    </w:p>
    <w:p w14:paraId="38BC9965" w14:textId="77777777" w:rsidR="00E54B34" w:rsidRDefault="00CC39F4" w:rsidP="00E54B34">
      <w:pPr>
        <w:spacing w:after="0" w:line="360" w:lineRule="auto"/>
        <w:jc w:val="center"/>
        <w:rPr>
          <w:rFonts w:ascii="Times New Roman" w:hAnsi="Times New Roman" w:cs="Times New Roman"/>
          <w:b/>
          <w:color w:val="FF0000"/>
          <w:sz w:val="32"/>
          <w:szCs w:val="32"/>
        </w:rPr>
      </w:pPr>
      <w:r>
        <w:rPr>
          <w:noProof/>
          <w:lang w:eastAsia="ru-RU"/>
        </w:rPr>
        <w:drawing>
          <wp:anchor distT="0" distB="0" distL="114300" distR="114300" simplePos="0" relativeHeight="251665408" behindDoc="0" locked="0" layoutInCell="1" allowOverlap="1" wp14:anchorId="06213C5E" wp14:editId="4415A86E">
            <wp:simplePos x="0" y="0"/>
            <wp:positionH relativeFrom="margin">
              <wp:posOffset>3892550</wp:posOffset>
            </wp:positionH>
            <wp:positionV relativeFrom="margin">
              <wp:posOffset>7414260</wp:posOffset>
            </wp:positionV>
            <wp:extent cx="2084705" cy="1562100"/>
            <wp:effectExtent l="0" t="0" r="0" b="0"/>
            <wp:wrapSquare wrapText="bothSides"/>
            <wp:docPr id="8" name="Рисунок 8" descr="http://beauty.mypartnershop.ru/pictures/101897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auty.mypartnershop.ru/pictures/10189711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4705" cy="1562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655895D" w14:textId="77777777" w:rsidR="00D13A02" w:rsidRPr="00E54B34" w:rsidRDefault="00D13A02" w:rsidP="00E54B34">
      <w:pPr>
        <w:spacing w:after="0" w:line="360" w:lineRule="auto"/>
        <w:jc w:val="center"/>
        <w:rPr>
          <w:rFonts w:ascii="Times New Roman" w:hAnsi="Times New Roman" w:cs="Times New Roman"/>
          <w:b/>
          <w:sz w:val="32"/>
          <w:szCs w:val="32"/>
        </w:rPr>
      </w:pPr>
      <w:r w:rsidRPr="00E54B34">
        <w:rPr>
          <w:rFonts w:ascii="Times New Roman" w:hAnsi="Times New Roman" w:cs="Times New Roman"/>
          <w:b/>
          <w:color w:val="FF0000"/>
          <w:sz w:val="32"/>
          <w:szCs w:val="32"/>
        </w:rPr>
        <w:t>«Подбери колеса к вагончикам»</w:t>
      </w:r>
    </w:p>
    <w:p w14:paraId="0A838E2E" w14:textId="77777777" w:rsidR="00D13A02" w:rsidRPr="00D13A02" w:rsidRDefault="00D13A02" w:rsidP="00D13A02">
      <w:pPr>
        <w:spacing w:after="0" w:line="360" w:lineRule="auto"/>
        <w:rPr>
          <w:rFonts w:ascii="Times New Roman" w:hAnsi="Times New Roman" w:cs="Times New Roman"/>
          <w:sz w:val="28"/>
          <w:szCs w:val="28"/>
        </w:rPr>
      </w:pPr>
    </w:p>
    <w:p w14:paraId="73F22292"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обучение различению и называнию геометрических фигур, установление соответствия между группами фигур, счет до 5.</w:t>
      </w:r>
    </w:p>
    <w:p w14:paraId="2B252D28"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Ребенку предлагается подобрать соответствующие колеса — к синему вагончику красные колеса, а к красному – синие колеса. Затем необходимо посчитать колеса  слева направо у каждого вагончика отдельно (вагоны и колеса можно вырезать из цветного картона за 5-10 минут). </w:t>
      </w:r>
    </w:p>
    <w:p w14:paraId="4C422395" w14:textId="77777777" w:rsidR="00D13A02" w:rsidRPr="00D13A02" w:rsidRDefault="00D13A02" w:rsidP="00D13A02">
      <w:pPr>
        <w:spacing w:after="0" w:line="360" w:lineRule="auto"/>
        <w:rPr>
          <w:rFonts w:ascii="Times New Roman" w:hAnsi="Times New Roman" w:cs="Times New Roman"/>
          <w:sz w:val="28"/>
          <w:szCs w:val="28"/>
        </w:rPr>
      </w:pPr>
    </w:p>
    <w:p w14:paraId="205BF2FB"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"Составь цветок"</w:t>
      </w:r>
    </w:p>
    <w:p w14:paraId="02855796" w14:textId="77777777" w:rsidR="00D13A02" w:rsidRPr="00D13A02" w:rsidRDefault="00D13A02" w:rsidP="00D13A02">
      <w:pPr>
        <w:spacing w:after="0" w:line="360" w:lineRule="auto"/>
        <w:rPr>
          <w:rFonts w:ascii="Times New Roman" w:hAnsi="Times New Roman" w:cs="Times New Roman"/>
          <w:sz w:val="28"/>
          <w:szCs w:val="28"/>
        </w:rPr>
      </w:pPr>
    </w:p>
    <w:p w14:paraId="507DC525"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Цель: научить составлять силуэт цветка из одинаковых по форме геометрических фигур, группируя их.</w:t>
      </w:r>
    </w:p>
    <w:p w14:paraId="04010A5E"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Взрослый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собрать цветок с треугольными или круглыми лепестками. Таким образом можно закрепить названия геометрических фигур в игре, предлагая ребенку показать нужную фигуру. </w:t>
      </w:r>
    </w:p>
    <w:p w14:paraId="36F76E2C" w14:textId="77777777" w:rsidR="00D13A02" w:rsidRPr="00D13A02" w:rsidRDefault="00D13A02" w:rsidP="00D13A02">
      <w:pPr>
        <w:spacing w:after="0" w:line="360" w:lineRule="auto"/>
        <w:rPr>
          <w:rFonts w:ascii="Times New Roman" w:hAnsi="Times New Roman" w:cs="Times New Roman"/>
          <w:sz w:val="28"/>
          <w:szCs w:val="28"/>
        </w:rPr>
      </w:pPr>
    </w:p>
    <w:p w14:paraId="4D4A6666"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"Назови похожий предмет"</w:t>
      </w:r>
    </w:p>
    <w:p w14:paraId="3A473DC8" w14:textId="77777777" w:rsidR="00D13A02" w:rsidRPr="00D13A02" w:rsidRDefault="00D13A02" w:rsidP="00D13A02">
      <w:pPr>
        <w:spacing w:after="0" w:line="360" w:lineRule="auto"/>
        <w:rPr>
          <w:rFonts w:ascii="Times New Roman" w:hAnsi="Times New Roman" w:cs="Times New Roman"/>
          <w:sz w:val="28"/>
          <w:szCs w:val="28"/>
        </w:rPr>
      </w:pPr>
    </w:p>
    <w:p w14:paraId="5A19FC9E"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развитие зрительного внимания, наблюдательности и связной речи.</w:t>
      </w:r>
    </w:p>
    <w:p w14:paraId="31FD26DF" w14:textId="77777777" w:rsid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Взрослый просит ребенка назвать предметы, похожие на разные геометрические фигуры, например, «Найди, что похоже на квадрат» или найди все круглые предметы. В такую игру легко можно играть в путешествии или по пути домой.</w:t>
      </w:r>
    </w:p>
    <w:p w14:paraId="3C782D77" w14:textId="77777777" w:rsidR="00D13A02" w:rsidRPr="00D13A02" w:rsidRDefault="00D13A02" w:rsidP="00D13A02">
      <w:pPr>
        <w:spacing w:after="0" w:line="360" w:lineRule="auto"/>
        <w:rPr>
          <w:rFonts w:ascii="Times New Roman" w:hAnsi="Times New Roman" w:cs="Times New Roman"/>
          <w:sz w:val="28"/>
          <w:szCs w:val="28"/>
        </w:rPr>
      </w:pPr>
    </w:p>
    <w:p w14:paraId="69750B4A"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"Найди кирпичик, как у меня"</w:t>
      </w:r>
    </w:p>
    <w:p w14:paraId="4A3F06A6" w14:textId="77777777" w:rsidR="00D13A02" w:rsidRPr="00D13A02" w:rsidRDefault="00D13A02" w:rsidP="00D13A02">
      <w:pPr>
        <w:spacing w:after="0" w:line="360" w:lineRule="auto"/>
        <w:rPr>
          <w:rFonts w:ascii="Times New Roman" w:hAnsi="Times New Roman" w:cs="Times New Roman"/>
          <w:sz w:val="28"/>
          <w:szCs w:val="28"/>
        </w:rPr>
      </w:pPr>
    </w:p>
    <w:p w14:paraId="6EEEF64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закреплять цвет, форму (квадрат, прямоугольник)</w:t>
      </w:r>
    </w:p>
    <w:p w14:paraId="606BECAB"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кирпичики LEGO «Дупло» красного, синего, зеленого, желтого цвета (2х2, 2х4 см).</w:t>
      </w:r>
    </w:p>
    <w:p w14:paraId="27635056"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В коробке лежат кирпичики LEGO. Педагог достает по очереди по одному кирпичику и просит назвать цвет и форму и найти такую же деталь среди предложенных трёх-четырёх деталей, лежащих перед ребенком.</w:t>
      </w:r>
    </w:p>
    <w:p w14:paraId="280DC285"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p>
    <w:p w14:paraId="32EC2289" w14:textId="77777777" w:rsidR="00D13A02" w:rsidRPr="00E54B34" w:rsidRDefault="00CC39F4" w:rsidP="00E54B34">
      <w:pPr>
        <w:spacing w:after="0" w:line="360" w:lineRule="auto"/>
        <w:jc w:val="center"/>
        <w:rPr>
          <w:rFonts w:ascii="Times New Roman" w:hAnsi="Times New Roman" w:cs="Times New Roman"/>
          <w:b/>
          <w:color w:val="FF0000"/>
          <w:sz w:val="32"/>
          <w:szCs w:val="32"/>
        </w:rPr>
      </w:pPr>
      <w:r>
        <w:rPr>
          <w:noProof/>
          <w:lang w:eastAsia="ru-RU"/>
        </w:rPr>
        <w:drawing>
          <wp:anchor distT="0" distB="0" distL="114300" distR="114300" simplePos="0" relativeHeight="251666432" behindDoc="0" locked="0" layoutInCell="1" allowOverlap="1" wp14:anchorId="0DEB6C57" wp14:editId="1BA7FA0F">
            <wp:simplePos x="0" y="0"/>
            <wp:positionH relativeFrom="margin">
              <wp:posOffset>4282440</wp:posOffset>
            </wp:positionH>
            <wp:positionV relativeFrom="margin">
              <wp:posOffset>5404485</wp:posOffset>
            </wp:positionV>
            <wp:extent cx="1428750" cy="1428750"/>
            <wp:effectExtent l="0" t="0" r="0" b="0"/>
            <wp:wrapSquare wrapText="bothSides"/>
            <wp:docPr id="9" name="Рисунок 9" descr="http://www.clipartbest.com/cliparts/xTg/6xG/xTg6xG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xTg/6xG/xTg6xGb8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A02" w:rsidRPr="00E54B34">
        <w:rPr>
          <w:rFonts w:ascii="Times New Roman" w:hAnsi="Times New Roman" w:cs="Times New Roman"/>
          <w:b/>
          <w:color w:val="FF0000"/>
          <w:sz w:val="32"/>
          <w:szCs w:val="32"/>
        </w:rPr>
        <w:t>"Разложи по цвету"</w:t>
      </w:r>
    </w:p>
    <w:p w14:paraId="27F5C0C8" w14:textId="77777777" w:rsidR="00D13A02" w:rsidRPr="00D13A02" w:rsidRDefault="00D13A02" w:rsidP="00D13A02">
      <w:pPr>
        <w:spacing w:after="0" w:line="360" w:lineRule="auto"/>
        <w:rPr>
          <w:rFonts w:ascii="Times New Roman" w:hAnsi="Times New Roman" w:cs="Times New Roman"/>
          <w:sz w:val="28"/>
          <w:szCs w:val="28"/>
        </w:rPr>
      </w:pPr>
    </w:p>
    <w:p w14:paraId="19F1786C"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Цель: закреплять названия цветов.</w:t>
      </w:r>
    </w:p>
    <w:p w14:paraId="5FA590D0"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кирпичики LEGO всех цветов (2х2 см, 4 коробки.</w:t>
      </w:r>
    </w:p>
    <w:p w14:paraId="6DB163A3"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Дети по команде педагога раскладывают детали по коробочкам.</w:t>
      </w:r>
    </w:p>
    <w:p w14:paraId="7B37510B" w14:textId="7D68EF34" w:rsidR="00CC39F4" w:rsidRPr="00FA6198" w:rsidRDefault="00D13A02" w:rsidP="00FA6198">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 </w:t>
      </w:r>
    </w:p>
    <w:p w14:paraId="142D1154"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"Найди лишнюю деталь"</w:t>
      </w:r>
    </w:p>
    <w:p w14:paraId="1FFE8096" w14:textId="77777777" w:rsidR="00D13A02" w:rsidRPr="00D13A02" w:rsidRDefault="00D13A02" w:rsidP="00D13A02">
      <w:pPr>
        <w:spacing w:after="0" w:line="360" w:lineRule="auto"/>
        <w:rPr>
          <w:rFonts w:ascii="Times New Roman" w:hAnsi="Times New Roman" w:cs="Times New Roman"/>
          <w:sz w:val="28"/>
          <w:szCs w:val="28"/>
        </w:rPr>
      </w:pPr>
    </w:p>
    <w:p w14:paraId="0197AF65"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закреплять цвет и форму.</w:t>
      </w:r>
    </w:p>
    <w:p w14:paraId="3330724F"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кирпичики LEGO четырех цветов.</w:t>
      </w:r>
    </w:p>
    <w:p w14:paraId="649E1884" w14:textId="77777777" w:rsidR="00D13A02" w:rsidRPr="00D13A02" w:rsidRDefault="00D13A02" w:rsidP="00D13A02">
      <w:pPr>
        <w:spacing w:after="0" w:line="360" w:lineRule="auto"/>
        <w:rPr>
          <w:rFonts w:ascii="Times New Roman" w:hAnsi="Times New Roman" w:cs="Times New Roman"/>
          <w:sz w:val="28"/>
          <w:szCs w:val="28"/>
        </w:rPr>
      </w:pPr>
    </w:p>
    <w:p w14:paraId="201F60C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Так как детки в этом возрасте при анализе деталей способны учитывать только один признак – либо цвет, либо форму, то берем несколько кирпичиков (не больше 6) и просим найти лишнюю деталь. Например, берем 4 красных кирпичика и один зеленый или 4 кирпичика квадратных и один прямоугольный.</w:t>
      </w:r>
      <w:r w:rsidRPr="00D13A02">
        <w:rPr>
          <w:rFonts w:ascii="Times New Roman" w:hAnsi="Times New Roman" w:cs="Times New Roman"/>
          <w:sz w:val="28"/>
          <w:szCs w:val="28"/>
        </w:rPr>
        <w:tab/>
      </w:r>
    </w:p>
    <w:p w14:paraId="6ED1565C" w14:textId="77777777" w:rsidR="00D13A02" w:rsidRPr="00E54B34" w:rsidRDefault="00D13A02" w:rsidP="00E54B34">
      <w:pPr>
        <w:spacing w:after="0" w:line="360" w:lineRule="auto"/>
        <w:rPr>
          <w:rFonts w:ascii="Times New Roman" w:hAnsi="Times New Roman" w:cs="Times New Roman"/>
          <w:b/>
          <w:color w:val="FF0000"/>
          <w:sz w:val="32"/>
          <w:szCs w:val="32"/>
        </w:rPr>
      </w:pPr>
      <w:r w:rsidRPr="00D13A02">
        <w:rPr>
          <w:rFonts w:ascii="Times New Roman" w:hAnsi="Times New Roman" w:cs="Times New Roman"/>
          <w:sz w:val="28"/>
          <w:szCs w:val="28"/>
        </w:rPr>
        <w:t xml:space="preserve"> </w:t>
      </w:r>
    </w:p>
    <w:p w14:paraId="6FEB08F8" w14:textId="77777777" w:rsidR="00D13A02" w:rsidRPr="00D13A02" w:rsidRDefault="00D13A02" w:rsidP="00E54B34">
      <w:pPr>
        <w:spacing w:after="0" w:line="360" w:lineRule="auto"/>
        <w:jc w:val="center"/>
        <w:rPr>
          <w:rFonts w:ascii="Times New Roman" w:hAnsi="Times New Roman" w:cs="Times New Roman"/>
          <w:sz w:val="28"/>
          <w:szCs w:val="28"/>
        </w:rPr>
      </w:pPr>
      <w:r w:rsidRPr="00E54B34">
        <w:rPr>
          <w:rFonts w:ascii="Times New Roman" w:hAnsi="Times New Roman" w:cs="Times New Roman"/>
          <w:b/>
          <w:color w:val="FF0000"/>
          <w:sz w:val="32"/>
          <w:szCs w:val="32"/>
        </w:rPr>
        <w:t>"Волшебная дорожка"</w:t>
      </w:r>
    </w:p>
    <w:p w14:paraId="26C4148C"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закреплять цвет и форму.</w:t>
      </w:r>
    </w:p>
    <w:p w14:paraId="4B54FB7A"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кирпичики LEGO.</w:t>
      </w:r>
    </w:p>
    <w:p w14:paraId="16404F2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Дети сидят в кругу (вокруг стола, у каждого ребенка есть конструктор. Дети делают ход по кругу. Первый кладет любой кирпичик, а последующие кладут кирпичик такого же цвета, либо такой же формы.</w:t>
      </w:r>
    </w:p>
    <w:p w14:paraId="3C28C70F"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 </w:t>
      </w:r>
    </w:p>
    <w:p w14:paraId="03696005" w14:textId="77777777" w:rsidR="00D13A02" w:rsidRPr="00E54B34" w:rsidRDefault="00D13A02" w:rsidP="00E54B34">
      <w:pPr>
        <w:spacing w:after="0" w:line="360" w:lineRule="auto"/>
        <w:jc w:val="center"/>
        <w:rPr>
          <w:rFonts w:ascii="Times New Roman" w:hAnsi="Times New Roman" w:cs="Times New Roman"/>
          <w:b/>
          <w:sz w:val="32"/>
          <w:szCs w:val="32"/>
        </w:rPr>
      </w:pPr>
      <w:r w:rsidRPr="00E54B34">
        <w:rPr>
          <w:rFonts w:ascii="Times New Roman" w:hAnsi="Times New Roman" w:cs="Times New Roman"/>
          <w:b/>
          <w:color w:val="FF0000"/>
          <w:sz w:val="32"/>
          <w:szCs w:val="32"/>
        </w:rPr>
        <w:t>"Раздели на части"</w:t>
      </w:r>
    </w:p>
    <w:p w14:paraId="7C9563EC" w14:textId="77777777" w:rsidR="00D13A02" w:rsidRPr="00D13A02" w:rsidRDefault="00D13A02" w:rsidP="00D13A02">
      <w:pPr>
        <w:spacing w:after="0" w:line="360" w:lineRule="auto"/>
        <w:rPr>
          <w:rFonts w:ascii="Times New Roman" w:hAnsi="Times New Roman" w:cs="Times New Roman"/>
          <w:sz w:val="28"/>
          <w:szCs w:val="28"/>
        </w:rPr>
      </w:pPr>
    </w:p>
    <w:p w14:paraId="0A275936"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закреплять цвет и форму.</w:t>
      </w:r>
    </w:p>
    <w:p w14:paraId="2296257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кирпичики LEGO.</w:t>
      </w:r>
    </w:p>
    <w:p w14:paraId="75290114"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В данном возрасте ребенок способен учитывать два признака при группировке предметов (форму и цвет). Нам понадобятся кирпичики четырех </w:t>
      </w:r>
      <w:r w:rsidRPr="00D13A02">
        <w:rPr>
          <w:rFonts w:ascii="Times New Roman" w:hAnsi="Times New Roman" w:cs="Times New Roman"/>
          <w:sz w:val="28"/>
          <w:szCs w:val="28"/>
        </w:rPr>
        <w:lastRenderedPageBreak/>
        <w:t>цветов размером (2х2 и 2х4 см). Предлагаем ребенку разделить кирпичики на 4 части. Количество кирпичиков можно увеличить до 8.</w:t>
      </w:r>
    </w:p>
    <w:p w14:paraId="411B3FD8"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 </w:t>
      </w:r>
    </w:p>
    <w:p w14:paraId="4D6D2ABE" w14:textId="77777777" w:rsidR="00CC39F4" w:rsidRDefault="00CC39F4" w:rsidP="00E54B34">
      <w:pPr>
        <w:spacing w:after="0" w:line="360" w:lineRule="auto"/>
        <w:jc w:val="center"/>
        <w:rPr>
          <w:rFonts w:ascii="Times New Roman" w:hAnsi="Times New Roman" w:cs="Times New Roman"/>
          <w:b/>
          <w:color w:val="FF0000"/>
          <w:sz w:val="32"/>
          <w:szCs w:val="32"/>
        </w:rPr>
      </w:pPr>
    </w:p>
    <w:p w14:paraId="700D9CBA" w14:textId="77777777" w:rsidR="00CC39F4" w:rsidRDefault="00CC39F4" w:rsidP="00E54B34">
      <w:pPr>
        <w:spacing w:after="0" w:line="360" w:lineRule="auto"/>
        <w:jc w:val="center"/>
        <w:rPr>
          <w:rFonts w:ascii="Times New Roman" w:hAnsi="Times New Roman" w:cs="Times New Roman"/>
          <w:b/>
          <w:color w:val="FF0000"/>
          <w:sz w:val="32"/>
          <w:szCs w:val="32"/>
        </w:rPr>
      </w:pPr>
    </w:p>
    <w:p w14:paraId="55428660" w14:textId="77777777" w:rsidR="00D13A02" w:rsidRPr="00E54B34" w:rsidRDefault="00D13A02" w:rsidP="00E54B34">
      <w:pPr>
        <w:spacing w:after="0" w:line="360" w:lineRule="auto"/>
        <w:jc w:val="center"/>
        <w:rPr>
          <w:rFonts w:ascii="Times New Roman" w:hAnsi="Times New Roman" w:cs="Times New Roman"/>
          <w:b/>
          <w:sz w:val="32"/>
          <w:szCs w:val="32"/>
        </w:rPr>
      </w:pPr>
      <w:r w:rsidRPr="00E54B34">
        <w:rPr>
          <w:rFonts w:ascii="Times New Roman" w:hAnsi="Times New Roman" w:cs="Times New Roman"/>
          <w:b/>
          <w:color w:val="FF0000"/>
          <w:sz w:val="32"/>
          <w:szCs w:val="32"/>
        </w:rPr>
        <w:t>"Что изменилось? ", "Чего не стало? "</w:t>
      </w:r>
    </w:p>
    <w:p w14:paraId="742A05FC" w14:textId="77777777" w:rsidR="00D13A02" w:rsidRPr="00D13A02" w:rsidRDefault="00D13A02" w:rsidP="00D13A02">
      <w:pPr>
        <w:spacing w:after="0" w:line="360" w:lineRule="auto"/>
        <w:rPr>
          <w:rFonts w:ascii="Times New Roman" w:hAnsi="Times New Roman" w:cs="Times New Roman"/>
          <w:sz w:val="28"/>
          <w:szCs w:val="28"/>
        </w:rPr>
      </w:pPr>
    </w:p>
    <w:p w14:paraId="0B349115"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Развивать зрительное внимание, ориентировку в пространстве; продолжать формировать представления о цвете и форме предметов; способность обозначать свои действия словами.</w:t>
      </w:r>
    </w:p>
    <w:p w14:paraId="7AAE81E8"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кирпичики LEGO</w:t>
      </w:r>
    </w:p>
    <w:p w14:paraId="13BA92BA" w14:textId="77777777" w:rsidR="00D13A02" w:rsidRPr="00D13A02" w:rsidRDefault="00D13A02" w:rsidP="00D13A02">
      <w:pPr>
        <w:spacing w:after="0" w:line="360" w:lineRule="auto"/>
        <w:rPr>
          <w:rFonts w:ascii="Times New Roman" w:hAnsi="Times New Roman" w:cs="Times New Roman"/>
          <w:sz w:val="28"/>
          <w:szCs w:val="28"/>
        </w:rPr>
      </w:pPr>
    </w:p>
    <w:p w14:paraId="779B9D58"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w:t>
      </w:r>
    </w:p>
    <w:p w14:paraId="27F02684" w14:textId="77777777" w:rsidR="00D13A02" w:rsidRPr="00D13A02" w:rsidRDefault="00D13A02" w:rsidP="00D13A02">
      <w:pPr>
        <w:spacing w:after="0" w:line="360" w:lineRule="auto"/>
        <w:rPr>
          <w:rFonts w:ascii="Times New Roman" w:hAnsi="Times New Roman" w:cs="Times New Roman"/>
          <w:sz w:val="28"/>
          <w:szCs w:val="28"/>
        </w:rPr>
      </w:pPr>
    </w:p>
    <w:p w14:paraId="43025F02"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"Построй длинную (короткую) дорожку! "</w:t>
      </w:r>
    </w:p>
    <w:p w14:paraId="4D03AD63" w14:textId="77777777" w:rsidR="00D13A02" w:rsidRPr="00D13A02" w:rsidRDefault="00D13A02" w:rsidP="00D13A02">
      <w:pPr>
        <w:spacing w:after="0" w:line="360" w:lineRule="auto"/>
        <w:rPr>
          <w:rFonts w:ascii="Times New Roman" w:hAnsi="Times New Roman" w:cs="Times New Roman"/>
          <w:sz w:val="28"/>
          <w:szCs w:val="28"/>
        </w:rPr>
      </w:pPr>
    </w:p>
    <w:p w14:paraId="211F8AC1"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Цель: Формировать умение выделять пространственные признаки предметов (высота, длина, ширина) и выполнять простые задания. Предполагающие уменьшение или увеличение построек, двумя способами: путем мелких деталей на более крупные и путем надстраивания частей; развивать активную речь за счет использование определений (длинная, короткая, прямая. извилистая).</w:t>
      </w:r>
    </w:p>
    <w:p w14:paraId="521AD525"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 xml:space="preserve"> </w:t>
      </w:r>
    </w:p>
    <w:p w14:paraId="6A6FCDC5" w14:textId="77777777" w:rsidR="00D13A02" w:rsidRPr="00E54B34" w:rsidRDefault="00D13A02" w:rsidP="00E54B34">
      <w:pPr>
        <w:spacing w:after="0" w:line="360" w:lineRule="auto"/>
        <w:jc w:val="center"/>
        <w:rPr>
          <w:rFonts w:ascii="Times New Roman" w:hAnsi="Times New Roman" w:cs="Times New Roman"/>
          <w:b/>
          <w:sz w:val="32"/>
          <w:szCs w:val="32"/>
        </w:rPr>
      </w:pPr>
      <w:r w:rsidRPr="00E54B34">
        <w:rPr>
          <w:rFonts w:ascii="Times New Roman" w:hAnsi="Times New Roman" w:cs="Times New Roman"/>
          <w:b/>
          <w:color w:val="FF0000"/>
          <w:sz w:val="32"/>
          <w:szCs w:val="32"/>
        </w:rPr>
        <w:t>"Широкая и узкая тропинки"</w:t>
      </w:r>
    </w:p>
    <w:p w14:paraId="5E35FCE5" w14:textId="77777777" w:rsidR="00D13A02" w:rsidRPr="00D13A02" w:rsidRDefault="00D13A02" w:rsidP="00D13A02">
      <w:pPr>
        <w:spacing w:after="0" w:line="360" w:lineRule="auto"/>
        <w:rPr>
          <w:rFonts w:ascii="Times New Roman" w:hAnsi="Times New Roman" w:cs="Times New Roman"/>
          <w:sz w:val="28"/>
          <w:szCs w:val="28"/>
        </w:rPr>
      </w:pPr>
    </w:p>
    <w:p w14:paraId="5833C078"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Цель: Продолжать формировать представления о ширине предметов; учить сравнивать предметы по ширине; развивать умение анализировать предметный или графический образец и соотносить свои действия с ним.</w:t>
      </w:r>
    </w:p>
    <w:p w14:paraId="546BAF48"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p>
    <w:p w14:paraId="42304861" w14:textId="77777777" w:rsidR="00CC39F4" w:rsidRDefault="00CC39F4" w:rsidP="00E54B34">
      <w:pPr>
        <w:spacing w:after="0" w:line="360" w:lineRule="auto"/>
        <w:jc w:val="center"/>
        <w:rPr>
          <w:rFonts w:ascii="Times New Roman" w:hAnsi="Times New Roman" w:cs="Times New Roman"/>
          <w:b/>
          <w:color w:val="FF0000"/>
          <w:sz w:val="32"/>
          <w:szCs w:val="32"/>
        </w:rPr>
      </w:pPr>
    </w:p>
    <w:p w14:paraId="5155884E" w14:textId="77777777" w:rsidR="00CC39F4" w:rsidRDefault="00CC39F4" w:rsidP="00E54B34">
      <w:pPr>
        <w:spacing w:after="0" w:line="360" w:lineRule="auto"/>
        <w:jc w:val="center"/>
        <w:rPr>
          <w:rFonts w:ascii="Times New Roman" w:hAnsi="Times New Roman" w:cs="Times New Roman"/>
          <w:b/>
          <w:color w:val="FF0000"/>
          <w:sz w:val="32"/>
          <w:szCs w:val="32"/>
        </w:rPr>
      </w:pPr>
    </w:p>
    <w:p w14:paraId="595AF4B9"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"У кого выше"</w:t>
      </w:r>
    </w:p>
    <w:p w14:paraId="116B35A0" w14:textId="77777777" w:rsidR="00D13A02" w:rsidRPr="00D13A02" w:rsidRDefault="00D13A02" w:rsidP="00D13A02">
      <w:pPr>
        <w:spacing w:after="0" w:line="360" w:lineRule="auto"/>
        <w:rPr>
          <w:rFonts w:ascii="Times New Roman" w:hAnsi="Times New Roman" w:cs="Times New Roman"/>
          <w:sz w:val="28"/>
          <w:szCs w:val="28"/>
        </w:rPr>
      </w:pPr>
    </w:p>
    <w:p w14:paraId="58F4FB7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Оборудование: конструктор Лего, разноцветный кубик. Каждый берет по пластине, кидает кубик, берет себе деталь соответствующего цвета. Надо построить башню одного цвета, выше, чем соперник. Т. е., если будут выпадать все время разные цвета, высокой башни не получится.</w:t>
      </w:r>
    </w:p>
    <w:p w14:paraId="4960C55F" w14:textId="77777777" w:rsidR="00D13A02" w:rsidRPr="00D13A02" w:rsidRDefault="00D13A02" w:rsidP="00D13A02">
      <w:pPr>
        <w:spacing w:after="0" w:line="360" w:lineRule="auto"/>
        <w:rPr>
          <w:rFonts w:ascii="Times New Roman" w:hAnsi="Times New Roman" w:cs="Times New Roman"/>
          <w:sz w:val="28"/>
          <w:szCs w:val="28"/>
        </w:rPr>
      </w:pPr>
    </w:p>
    <w:p w14:paraId="2080BAFC" w14:textId="77777777" w:rsidR="00E54B34" w:rsidRDefault="00E54B34" w:rsidP="00D13A02">
      <w:pPr>
        <w:spacing w:after="0" w:line="360" w:lineRule="auto"/>
        <w:rPr>
          <w:rFonts w:ascii="Times New Roman" w:hAnsi="Times New Roman" w:cs="Times New Roman"/>
          <w:sz w:val="28"/>
          <w:szCs w:val="28"/>
        </w:rPr>
      </w:pPr>
    </w:p>
    <w:p w14:paraId="0592177D"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"Орнамент под диктовку"</w:t>
      </w:r>
    </w:p>
    <w:p w14:paraId="509BC3E4" w14:textId="77777777" w:rsidR="00D13A02" w:rsidRPr="00D13A02" w:rsidRDefault="00D13A02" w:rsidP="00D13A02">
      <w:pPr>
        <w:spacing w:after="0" w:line="360" w:lineRule="auto"/>
        <w:rPr>
          <w:rFonts w:ascii="Times New Roman" w:hAnsi="Times New Roman" w:cs="Times New Roman"/>
          <w:sz w:val="28"/>
          <w:szCs w:val="28"/>
        </w:rPr>
      </w:pPr>
    </w:p>
    <w:p w14:paraId="02B6E57D"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Предложите ребенку сделать узор на панели, располагая детали определенным образом под вашу диктовку: «Положи в верхний правый угол – синий кирпичик, в центр – красный кубик и т. д.</w:t>
      </w:r>
    </w:p>
    <w:p w14:paraId="3D8E8FDA"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Положи синюю полоску с четырьмя точками в любом месте, справа от неё – красный кирпичик, под ним – еще синий и так далее.</w:t>
      </w:r>
    </w:p>
    <w:p w14:paraId="213174D1"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Положи четыре кубика так, чтобы крайний слева был красный, а справа от синего лежал только один красный».</w:t>
      </w:r>
    </w:p>
    <w:p w14:paraId="015B3F82"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Придумайте сами подобные задания, с пропусками, с выкладыванием фигур по диагонали друг от друга и т. д. Пусть такое задание будет в процессе игры в роботов или космонавтов.</w:t>
      </w:r>
    </w:p>
    <w:p w14:paraId="24A01FF1"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p>
    <w:p w14:paraId="2DF61F7E" w14:textId="77777777" w:rsidR="00D13A02" w:rsidRPr="00E54B34" w:rsidRDefault="00D13A02" w:rsidP="00E54B34">
      <w:pPr>
        <w:spacing w:after="0" w:line="360" w:lineRule="auto"/>
        <w:jc w:val="center"/>
        <w:rPr>
          <w:rFonts w:ascii="Times New Roman" w:hAnsi="Times New Roman" w:cs="Times New Roman"/>
          <w:b/>
          <w:color w:val="FF0000"/>
          <w:sz w:val="32"/>
          <w:szCs w:val="32"/>
        </w:rPr>
      </w:pPr>
      <w:r w:rsidRPr="00E54B34">
        <w:rPr>
          <w:rFonts w:ascii="Times New Roman" w:hAnsi="Times New Roman" w:cs="Times New Roman"/>
          <w:b/>
          <w:color w:val="FF0000"/>
          <w:sz w:val="32"/>
          <w:szCs w:val="32"/>
        </w:rPr>
        <w:t>"Чудесный мешочек"</w:t>
      </w:r>
    </w:p>
    <w:p w14:paraId="5622F9EE" w14:textId="77777777" w:rsidR="00D13A02" w:rsidRPr="00D13A02" w:rsidRDefault="00D13A02" w:rsidP="00D13A02">
      <w:pPr>
        <w:spacing w:after="0" w:line="360" w:lineRule="auto"/>
        <w:rPr>
          <w:rFonts w:ascii="Times New Roman" w:hAnsi="Times New Roman" w:cs="Times New Roman"/>
          <w:sz w:val="28"/>
          <w:szCs w:val="28"/>
        </w:rPr>
      </w:pPr>
    </w:p>
    <w:p w14:paraId="16DAF6CB"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lastRenderedPageBreak/>
        <w:t>В мешочке находится несколько деталей конструктора Лего.</w:t>
      </w:r>
    </w:p>
    <w:p w14:paraId="693A84F0"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а) Педагог показывает деталь, которую надо найти.</w:t>
      </w:r>
    </w:p>
    <w:p w14:paraId="050AD810"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б) Педагог только называет необходимую деталь.</w:t>
      </w:r>
    </w:p>
    <w:p w14:paraId="0C0F8E5F" w14:textId="77777777" w:rsidR="00D13A02" w:rsidRPr="00D13A02" w:rsidRDefault="00D13A02" w:rsidP="00D13A02">
      <w:pPr>
        <w:spacing w:after="0" w:line="360" w:lineRule="auto"/>
        <w:rPr>
          <w:rFonts w:ascii="Times New Roman" w:hAnsi="Times New Roman" w:cs="Times New Roman"/>
          <w:sz w:val="28"/>
          <w:szCs w:val="28"/>
        </w:rPr>
      </w:pPr>
      <w:r w:rsidRPr="00D13A02">
        <w:rPr>
          <w:rFonts w:ascii="Times New Roman" w:hAnsi="Times New Roman" w:cs="Times New Roman"/>
          <w:sz w:val="28"/>
          <w:szCs w:val="28"/>
        </w:rPr>
        <w:t>в) Ребенку необходимо на ощупь определить из каких деталей составлена модель.</w:t>
      </w:r>
    </w:p>
    <w:p w14:paraId="4BD57A99" w14:textId="77777777" w:rsidR="00D13A02" w:rsidRPr="00D13A02" w:rsidRDefault="00D13A02" w:rsidP="00D13A02">
      <w:pPr>
        <w:spacing w:after="0" w:line="360" w:lineRule="auto"/>
        <w:rPr>
          <w:rFonts w:ascii="Times New Roman" w:hAnsi="Times New Roman" w:cs="Times New Roman"/>
          <w:sz w:val="28"/>
          <w:szCs w:val="28"/>
        </w:rPr>
      </w:pPr>
    </w:p>
    <w:p w14:paraId="57CD203D" w14:textId="77777777" w:rsidR="00E54B34" w:rsidRDefault="00D13A02" w:rsidP="00E54B34">
      <w:pPr>
        <w:spacing w:after="0" w:line="360" w:lineRule="auto"/>
        <w:jc w:val="center"/>
        <w:rPr>
          <w:rFonts w:ascii="Times New Roman" w:hAnsi="Times New Roman" w:cs="Times New Roman"/>
          <w:sz w:val="28"/>
          <w:szCs w:val="28"/>
        </w:rPr>
      </w:pPr>
      <w:r w:rsidRPr="00E54B34">
        <w:rPr>
          <w:rFonts w:ascii="Times New Roman" w:hAnsi="Times New Roman" w:cs="Times New Roman"/>
          <w:b/>
          <w:color w:val="FF0000"/>
          <w:sz w:val="32"/>
          <w:szCs w:val="32"/>
        </w:rPr>
        <w:t>"Собери модель".</w:t>
      </w:r>
    </w:p>
    <w:p w14:paraId="735AAA22" w14:textId="77777777" w:rsidR="00D13A02" w:rsidRPr="00D13A02" w:rsidRDefault="00D13A02" w:rsidP="00E54B34">
      <w:pPr>
        <w:spacing w:after="0" w:line="360" w:lineRule="auto"/>
        <w:rPr>
          <w:rFonts w:ascii="Times New Roman" w:hAnsi="Times New Roman" w:cs="Times New Roman"/>
          <w:sz w:val="28"/>
          <w:szCs w:val="28"/>
        </w:rPr>
      </w:pPr>
      <w:r w:rsidRPr="00E54B34">
        <w:rPr>
          <w:rFonts w:ascii="Times New Roman" w:hAnsi="Times New Roman" w:cs="Times New Roman"/>
          <w:sz w:val="28"/>
          <w:szCs w:val="28"/>
        </w:rPr>
        <w:t xml:space="preserve"> </w:t>
      </w:r>
      <w:r w:rsidRPr="00D13A02">
        <w:rPr>
          <w:rFonts w:ascii="Times New Roman" w:hAnsi="Times New Roman" w:cs="Times New Roman"/>
          <w:sz w:val="28"/>
          <w:szCs w:val="28"/>
        </w:rPr>
        <w:t>Дети собирают модель под диктовку педагога. При определении взаимного расположения деталей используются наречия "сверху", "посередине", "слева", "справа", "поперёк".</w:t>
      </w:r>
    </w:p>
    <w:p w14:paraId="783DE2B8" w14:textId="77777777" w:rsidR="00D13A02" w:rsidRDefault="00D13A02" w:rsidP="00D13A02">
      <w:pPr>
        <w:spacing w:after="0" w:line="360" w:lineRule="auto"/>
      </w:pPr>
      <w:r w:rsidRPr="00D13A02">
        <w:rPr>
          <w:rFonts w:ascii="Times New Roman" w:hAnsi="Times New Roman" w:cs="Times New Roman"/>
          <w:sz w:val="28"/>
          <w:szCs w:val="28"/>
        </w:rPr>
        <w:t xml:space="preserve">Цель: Развивать зрительное и слуховое внимание, зрительную и тактильную память; познакомить с понятиями «элемент», «деталь»; формировать умение различать геометрические фигуры, действовать по заданному образцу и словесной </w:t>
      </w:r>
      <w:proofErr w:type="spellStart"/>
      <w:proofErr w:type="gramStart"/>
      <w:r w:rsidRPr="00D13A02">
        <w:rPr>
          <w:rFonts w:ascii="Times New Roman" w:hAnsi="Times New Roman" w:cs="Times New Roman"/>
          <w:sz w:val="28"/>
          <w:szCs w:val="28"/>
        </w:rPr>
        <w:t>инструкции.Оборудование</w:t>
      </w:r>
      <w:proofErr w:type="spellEnd"/>
      <w:proofErr w:type="gramEnd"/>
      <w:r w:rsidRPr="00D13A02">
        <w:rPr>
          <w:rFonts w:ascii="Times New Roman" w:hAnsi="Times New Roman" w:cs="Times New Roman"/>
          <w:sz w:val="28"/>
          <w:szCs w:val="28"/>
        </w:rPr>
        <w:t>: кирпичики LEGO</w:t>
      </w:r>
      <w:r>
        <w:t>.</w:t>
      </w:r>
    </w:p>
    <w:p w14:paraId="792F9D28" w14:textId="77777777" w:rsidR="00202722" w:rsidRDefault="00202722" w:rsidP="00D13A02">
      <w:pPr>
        <w:spacing w:after="0" w:line="360" w:lineRule="auto"/>
      </w:pPr>
    </w:p>
    <w:p w14:paraId="32AD1286" w14:textId="77777777" w:rsidR="00202722" w:rsidRDefault="00202722" w:rsidP="00D13A02">
      <w:pPr>
        <w:spacing w:after="0" w:line="360" w:lineRule="auto"/>
      </w:pPr>
      <w:r>
        <w:rPr>
          <w:rFonts w:ascii="Arial" w:hAnsi="Arial" w:cs="Arial"/>
          <w:noProof/>
          <w:lang w:eastAsia="ru-RU"/>
        </w:rPr>
        <w:drawing>
          <wp:anchor distT="0" distB="0" distL="114300" distR="114300" simplePos="0" relativeHeight="251667456" behindDoc="0" locked="0" layoutInCell="1" allowOverlap="1" wp14:anchorId="1630CA9F" wp14:editId="68D9FFF0">
            <wp:simplePos x="0" y="0"/>
            <wp:positionH relativeFrom="margin">
              <wp:posOffset>-174625</wp:posOffset>
            </wp:positionH>
            <wp:positionV relativeFrom="margin">
              <wp:posOffset>4037330</wp:posOffset>
            </wp:positionV>
            <wp:extent cx="5940425" cy="3947795"/>
            <wp:effectExtent l="0" t="0" r="3175" b="0"/>
            <wp:wrapSquare wrapText="bothSides"/>
            <wp:docPr id="10" name="Рисунок 10" descr="Lego, Детей, Игрушки, Красочный, 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Детей, Игрушки, Красочный, Игра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47795"/>
                    </a:xfrm>
                    <a:prstGeom prst="rect">
                      <a:avLst/>
                    </a:prstGeom>
                    <a:ln>
                      <a:noFill/>
                    </a:ln>
                    <a:effectLst>
                      <a:softEdge rad="112500"/>
                    </a:effectLst>
                  </pic:spPr>
                </pic:pic>
              </a:graphicData>
            </a:graphic>
          </wp:anchor>
        </w:drawing>
      </w:r>
    </w:p>
    <w:sectPr w:rsidR="00202722">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356431" w14:textId="77777777" w:rsidR="00A347C4" w:rsidRDefault="00A347C4" w:rsidP="00D13A02">
      <w:pPr>
        <w:spacing w:after="0" w:line="240" w:lineRule="auto"/>
      </w:pPr>
      <w:r>
        <w:separator/>
      </w:r>
    </w:p>
  </w:endnote>
  <w:endnote w:type="continuationSeparator" w:id="0">
    <w:p w14:paraId="60CB52D7" w14:textId="77777777" w:rsidR="00A347C4" w:rsidRDefault="00A347C4" w:rsidP="00D13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B3CEB" w14:textId="77777777" w:rsidR="00D13A02" w:rsidRDefault="00D13A0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BD60A" w14:textId="77777777" w:rsidR="00D13A02" w:rsidRDefault="00D13A0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23EA" w14:textId="77777777" w:rsidR="00D13A02" w:rsidRDefault="00D13A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7AAEB" w14:textId="77777777" w:rsidR="00A347C4" w:rsidRDefault="00A347C4" w:rsidP="00D13A02">
      <w:pPr>
        <w:spacing w:after="0" w:line="240" w:lineRule="auto"/>
      </w:pPr>
      <w:r>
        <w:separator/>
      </w:r>
    </w:p>
  </w:footnote>
  <w:footnote w:type="continuationSeparator" w:id="0">
    <w:p w14:paraId="7429C21E" w14:textId="77777777" w:rsidR="00A347C4" w:rsidRDefault="00A347C4" w:rsidP="00D13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A5375" w14:textId="77777777" w:rsidR="00D13A02" w:rsidRDefault="00D13A0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0F965" w14:textId="77777777" w:rsidR="00D13A02" w:rsidRDefault="00D13A02">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F87A5" w14:textId="77777777" w:rsidR="00D13A02" w:rsidRDefault="00D13A0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A02"/>
    <w:rsid w:val="00202722"/>
    <w:rsid w:val="002B007D"/>
    <w:rsid w:val="004D6040"/>
    <w:rsid w:val="00622803"/>
    <w:rsid w:val="00A2021E"/>
    <w:rsid w:val="00A347C4"/>
    <w:rsid w:val="00AE55BD"/>
    <w:rsid w:val="00CC39F4"/>
    <w:rsid w:val="00D13A02"/>
    <w:rsid w:val="00E54B34"/>
    <w:rsid w:val="00E80FC5"/>
    <w:rsid w:val="00FA61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8A374"/>
  <w15:docId w15:val="{C55A1F88-FE35-448D-93EB-015DD9D3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3A02"/>
    <w:pPr>
      <w:spacing w:after="180" w:line="274" w:lineRule="auto"/>
    </w:pPr>
    <w:rPr>
      <w:sz w:val="21"/>
    </w:rPr>
  </w:style>
  <w:style w:type="paragraph" w:styleId="1">
    <w:name w:val="heading 1"/>
    <w:basedOn w:val="a"/>
    <w:next w:val="a"/>
    <w:link w:val="10"/>
    <w:uiPriority w:val="9"/>
    <w:qFormat/>
    <w:rsid w:val="00D13A02"/>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unhideWhenUsed/>
    <w:qFormat/>
    <w:rsid w:val="00D13A02"/>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D13A02"/>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D13A02"/>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D13A02"/>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D13A02"/>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D13A02"/>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D13A02"/>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D13A02"/>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A0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A02"/>
  </w:style>
  <w:style w:type="paragraph" w:styleId="a5">
    <w:name w:val="footer"/>
    <w:basedOn w:val="a"/>
    <w:link w:val="a6"/>
    <w:uiPriority w:val="99"/>
    <w:unhideWhenUsed/>
    <w:rsid w:val="00D13A0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3A02"/>
  </w:style>
  <w:style w:type="paragraph" w:customStyle="1" w:styleId="PersonalName">
    <w:name w:val="Personal Name"/>
    <w:basedOn w:val="a7"/>
    <w:qFormat/>
    <w:rsid w:val="00D13A02"/>
    <w:rPr>
      <w:b/>
      <w:caps/>
      <w:color w:val="000000"/>
      <w:sz w:val="28"/>
      <w:szCs w:val="28"/>
    </w:rPr>
  </w:style>
  <w:style w:type="paragraph" w:styleId="a7">
    <w:name w:val="Title"/>
    <w:basedOn w:val="a"/>
    <w:next w:val="a"/>
    <w:link w:val="a8"/>
    <w:uiPriority w:val="10"/>
    <w:qFormat/>
    <w:rsid w:val="00D13A02"/>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8">
    <w:name w:val="Заголовок Знак"/>
    <w:basedOn w:val="a0"/>
    <w:link w:val="a7"/>
    <w:uiPriority w:val="10"/>
    <w:rsid w:val="00D13A02"/>
    <w:rPr>
      <w:rFonts w:asciiTheme="majorHAnsi" w:eastAsiaTheme="majorEastAsia" w:hAnsiTheme="majorHAnsi" w:cstheme="majorBidi"/>
      <w:color w:val="1F497D" w:themeColor="text2"/>
      <w:spacing w:val="30"/>
      <w:kern w:val="28"/>
      <w:sz w:val="96"/>
      <w:szCs w:val="52"/>
    </w:rPr>
  </w:style>
  <w:style w:type="character" w:customStyle="1" w:styleId="10">
    <w:name w:val="Заголовок 1 Знак"/>
    <w:basedOn w:val="a0"/>
    <w:link w:val="1"/>
    <w:uiPriority w:val="9"/>
    <w:rsid w:val="00D13A02"/>
    <w:rPr>
      <w:rFonts w:asciiTheme="majorHAnsi" w:eastAsiaTheme="majorEastAsia" w:hAnsiTheme="majorHAnsi" w:cstheme="majorBidi"/>
      <w:bCs/>
      <w:color w:val="4F81BD" w:themeColor="accent1"/>
      <w:spacing w:val="20"/>
      <w:sz w:val="32"/>
      <w:szCs w:val="28"/>
    </w:rPr>
  </w:style>
  <w:style w:type="character" w:customStyle="1" w:styleId="20">
    <w:name w:val="Заголовок 2 Знак"/>
    <w:basedOn w:val="a0"/>
    <w:link w:val="2"/>
    <w:uiPriority w:val="9"/>
    <w:rsid w:val="00D13A02"/>
    <w:rPr>
      <w:rFonts w:eastAsiaTheme="majorEastAsia" w:cstheme="majorBidi"/>
      <w:b/>
      <w:bCs/>
      <w:color w:val="4F81BD" w:themeColor="accent1"/>
      <w:sz w:val="28"/>
      <w:szCs w:val="26"/>
    </w:rPr>
  </w:style>
  <w:style w:type="character" w:customStyle="1" w:styleId="30">
    <w:name w:val="Заголовок 3 Знак"/>
    <w:basedOn w:val="a0"/>
    <w:link w:val="3"/>
    <w:uiPriority w:val="9"/>
    <w:semiHidden/>
    <w:rsid w:val="00D13A02"/>
    <w:rPr>
      <w:rFonts w:asciiTheme="majorHAnsi" w:eastAsiaTheme="majorEastAsia" w:hAnsiTheme="majorHAnsi" w:cstheme="majorBidi"/>
      <w:bCs/>
      <w:color w:val="1F497D" w:themeColor="text2"/>
      <w:spacing w:val="14"/>
      <w:sz w:val="24"/>
    </w:rPr>
  </w:style>
  <w:style w:type="character" w:customStyle="1" w:styleId="40">
    <w:name w:val="Заголовок 4 Знак"/>
    <w:basedOn w:val="a0"/>
    <w:link w:val="4"/>
    <w:uiPriority w:val="9"/>
    <w:semiHidden/>
    <w:rsid w:val="00D13A02"/>
    <w:rPr>
      <w:rFonts w:eastAsiaTheme="majorEastAsia" w:cstheme="majorBidi"/>
      <w:b/>
      <w:bCs/>
      <w:i/>
      <w:iCs/>
      <w:color w:val="000000"/>
      <w:sz w:val="24"/>
    </w:rPr>
  </w:style>
  <w:style w:type="character" w:customStyle="1" w:styleId="50">
    <w:name w:val="Заголовок 5 Знак"/>
    <w:basedOn w:val="a0"/>
    <w:link w:val="5"/>
    <w:uiPriority w:val="9"/>
    <w:semiHidden/>
    <w:rsid w:val="00D13A02"/>
    <w:rPr>
      <w:rFonts w:asciiTheme="majorHAnsi" w:eastAsiaTheme="majorEastAsia" w:hAnsiTheme="majorHAnsi" w:cstheme="majorBidi"/>
      <w:color w:val="000000"/>
    </w:rPr>
  </w:style>
  <w:style w:type="character" w:customStyle="1" w:styleId="60">
    <w:name w:val="Заголовок 6 Знак"/>
    <w:basedOn w:val="a0"/>
    <w:link w:val="6"/>
    <w:uiPriority w:val="9"/>
    <w:semiHidden/>
    <w:rsid w:val="00D13A02"/>
    <w:rPr>
      <w:rFonts w:asciiTheme="majorHAnsi" w:eastAsiaTheme="majorEastAsia" w:hAnsiTheme="majorHAnsi" w:cstheme="majorBidi"/>
      <w:iCs/>
      <w:color w:val="4F81BD" w:themeColor="accent1"/>
    </w:rPr>
  </w:style>
  <w:style w:type="character" w:customStyle="1" w:styleId="70">
    <w:name w:val="Заголовок 7 Знак"/>
    <w:basedOn w:val="a0"/>
    <w:link w:val="7"/>
    <w:uiPriority w:val="9"/>
    <w:semiHidden/>
    <w:rsid w:val="00D13A02"/>
    <w:rPr>
      <w:rFonts w:asciiTheme="majorHAnsi" w:eastAsiaTheme="majorEastAsia" w:hAnsiTheme="majorHAnsi" w:cstheme="majorBidi"/>
      <w:i/>
      <w:iCs/>
      <w:color w:val="000000"/>
    </w:rPr>
  </w:style>
  <w:style w:type="character" w:customStyle="1" w:styleId="80">
    <w:name w:val="Заголовок 8 Знак"/>
    <w:basedOn w:val="a0"/>
    <w:link w:val="8"/>
    <w:uiPriority w:val="9"/>
    <w:semiHidden/>
    <w:rsid w:val="00D13A02"/>
    <w:rPr>
      <w:rFonts w:asciiTheme="majorHAnsi" w:eastAsiaTheme="majorEastAsia" w:hAnsiTheme="majorHAnsi" w:cstheme="majorBidi"/>
      <w:color w:val="000000"/>
      <w:sz w:val="20"/>
      <w:szCs w:val="20"/>
    </w:rPr>
  </w:style>
  <w:style w:type="character" w:customStyle="1" w:styleId="90">
    <w:name w:val="Заголовок 9 Знак"/>
    <w:basedOn w:val="a0"/>
    <w:link w:val="9"/>
    <w:uiPriority w:val="9"/>
    <w:semiHidden/>
    <w:rsid w:val="00D13A02"/>
    <w:rPr>
      <w:rFonts w:asciiTheme="majorHAnsi" w:eastAsiaTheme="majorEastAsia" w:hAnsiTheme="majorHAnsi" w:cstheme="majorBidi"/>
      <w:i/>
      <w:iCs/>
      <w:color w:val="000000"/>
      <w:sz w:val="20"/>
      <w:szCs w:val="20"/>
    </w:rPr>
  </w:style>
  <w:style w:type="paragraph" w:styleId="a9">
    <w:name w:val="caption"/>
    <w:basedOn w:val="a"/>
    <w:next w:val="a"/>
    <w:uiPriority w:val="35"/>
    <w:semiHidden/>
    <w:unhideWhenUsed/>
    <w:qFormat/>
    <w:rsid w:val="00D13A02"/>
    <w:pPr>
      <w:spacing w:line="240" w:lineRule="auto"/>
    </w:pPr>
    <w:rPr>
      <w:rFonts w:asciiTheme="majorHAnsi" w:eastAsiaTheme="minorEastAsia" w:hAnsiTheme="majorHAnsi"/>
      <w:bCs/>
      <w:smallCaps/>
      <w:color w:val="1F497D" w:themeColor="text2"/>
      <w:spacing w:val="6"/>
      <w:sz w:val="22"/>
      <w:szCs w:val="18"/>
      <w:lang w:bidi="hi-IN"/>
    </w:rPr>
  </w:style>
  <w:style w:type="paragraph" w:styleId="aa">
    <w:name w:val="Subtitle"/>
    <w:basedOn w:val="a"/>
    <w:next w:val="a"/>
    <w:link w:val="ab"/>
    <w:uiPriority w:val="11"/>
    <w:qFormat/>
    <w:rsid w:val="00D13A02"/>
    <w:pPr>
      <w:numPr>
        <w:ilvl w:val="1"/>
      </w:numPr>
    </w:pPr>
    <w:rPr>
      <w:rFonts w:eastAsiaTheme="majorEastAsia" w:cstheme="majorBidi"/>
      <w:iCs/>
      <w:color w:val="1F497D" w:themeColor="text2"/>
      <w:sz w:val="40"/>
      <w:szCs w:val="24"/>
      <w:lang w:bidi="hi-IN"/>
    </w:rPr>
  </w:style>
  <w:style w:type="character" w:customStyle="1" w:styleId="ab">
    <w:name w:val="Подзаголовок Знак"/>
    <w:basedOn w:val="a0"/>
    <w:link w:val="aa"/>
    <w:uiPriority w:val="11"/>
    <w:rsid w:val="00D13A02"/>
    <w:rPr>
      <w:rFonts w:eastAsiaTheme="majorEastAsia" w:cstheme="majorBidi"/>
      <w:iCs/>
      <w:color w:val="1F497D" w:themeColor="text2"/>
      <w:sz w:val="40"/>
      <w:szCs w:val="24"/>
      <w:lang w:bidi="hi-IN"/>
    </w:rPr>
  </w:style>
  <w:style w:type="character" w:styleId="ac">
    <w:name w:val="Strong"/>
    <w:basedOn w:val="a0"/>
    <w:uiPriority w:val="22"/>
    <w:qFormat/>
    <w:rsid w:val="00D13A02"/>
    <w:rPr>
      <w:b w:val="0"/>
      <w:bCs/>
      <w:i/>
      <w:color w:val="1F497D" w:themeColor="text2"/>
    </w:rPr>
  </w:style>
  <w:style w:type="character" w:styleId="ad">
    <w:name w:val="Emphasis"/>
    <w:basedOn w:val="a0"/>
    <w:uiPriority w:val="20"/>
    <w:qFormat/>
    <w:rsid w:val="00D13A02"/>
    <w:rPr>
      <w:b/>
      <w:i/>
      <w:iCs/>
    </w:rPr>
  </w:style>
  <w:style w:type="paragraph" w:styleId="ae">
    <w:name w:val="No Spacing"/>
    <w:link w:val="af"/>
    <w:uiPriority w:val="1"/>
    <w:qFormat/>
    <w:rsid w:val="00D13A02"/>
    <w:pPr>
      <w:spacing w:after="0" w:line="240" w:lineRule="auto"/>
    </w:pPr>
  </w:style>
  <w:style w:type="character" w:customStyle="1" w:styleId="af">
    <w:name w:val="Без интервала Знак"/>
    <w:basedOn w:val="a0"/>
    <w:link w:val="ae"/>
    <w:uiPriority w:val="1"/>
    <w:rsid w:val="00D13A02"/>
  </w:style>
  <w:style w:type="paragraph" w:styleId="af0">
    <w:name w:val="List Paragraph"/>
    <w:basedOn w:val="a"/>
    <w:uiPriority w:val="34"/>
    <w:qFormat/>
    <w:rsid w:val="00D13A02"/>
    <w:pPr>
      <w:spacing w:line="240" w:lineRule="auto"/>
      <w:ind w:left="720" w:hanging="288"/>
      <w:contextualSpacing/>
    </w:pPr>
    <w:rPr>
      <w:color w:val="1F497D" w:themeColor="text2"/>
    </w:rPr>
  </w:style>
  <w:style w:type="paragraph" w:styleId="21">
    <w:name w:val="Quote"/>
    <w:basedOn w:val="a"/>
    <w:next w:val="a"/>
    <w:link w:val="22"/>
    <w:uiPriority w:val="29"/>
    <w:qFormat/>
    <w:rsid w:val="00D13A02"/>
    <w:pPr>
      <w:spacing w:after="0" w:line="360" w:lineRule="auto"/>
      <w:jc w:val="center"/>
    </w:pPr>
    <w:rPr>
      <w:rFonts w:eastAsiaTheme="minorEastAsia"/>
      <w:b/>
      <w:i/>
      <w:iCs/>
      <w:color w:val="4F81BD" w:themeColor="accent1"/>
      <w:sz w:val="26"/>
      <w:lang w:bidi="hi-IN"/>
    </w:rPr>
  </w:style>
  <w:style w:type="character" w:customStyle="1" w:styleId="22">
    <w:name w:val="Цитата 2 Знак"/>
    <w:basedOn w:val="a0"/>
    <w:link w:val="21"/>
    <w:uiPriority w:val="29"/>
    <w:rsid w:val="00D13A02"/>
    <w:rPr>
      <w:rFonts w:eastAsiaTheme="minorEastAsia"/>
      <w:b/>
      <w:i/>
      <w:iCs/>
      <w:color w:val="4F81BD" w:themeColor="accent1"/>
      <w:sz w:val="26"/>
      <w:lang w:bidi="hi-IN"/>
    </w:rPr>
  </w:style>
  <w:style w:type="paragraph" w:styleId="af1">
    <w:name w:val="Intense Quote"/>
    <w:basedOn w:val="a"/>
    <w:next w:val="a"/>
    <w:link w:val="af2"/>
    <w:uiPriority w:val="30"/>
    <w:qFormat/>
    <w:rsid w:val="00D13A02"/>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af2">
    <w:name w:val="Выделенная цитата Знак"/>
    <w:basedOn w:val="a0"/>
    <w:link w:val="af1"/>
    <w:uiPriority w:val="30"/>
    <w:rsid w:val="00D13A02"/>
    <w:rPr>
      <w:rFonts w:asciiTheme="majorHAnsi" w:eastAsiaTheme="minorEastAsia" w:hAnsiTheme="majorHAnsi"/>
      <w:bCs/>
      <w:iCs/>
      <w:color w:val="FFFFFF" w:themeColor="background1"/>
      <w:sz w:val="28"/>
      <w:shd w:val="clear" w:color="auto" w:fill="4F81BD" w:themeFill="accent1"/>
      <w:lang w:bidi="hi-IN"/>
    </w:rPr>
  </w:style>
  <w:style w:type="character" w:styleId="af3">
    <w:name w:val="Subtle Emphasis"/>
    <w:basedOn w:val="a0"/>
    <w:uiPriority w:val="19"/>
    <w:qFormat/>
    <w:rsid w:val="00D13A02"/>
    <w:rPr>
      <w:i/>
      <w:iCs/>
      <w:color w:val="000000"/>
    </w:rPr>
  </w:style>
  <w:style w:type="character" w:styleId="af4">
    <w:name w:val="Intense Emphasis"/>
    <w:basedOn w:val="a0"/>
    <w:uiPriority w:val="21"/>
    <w:qFormat/>
    <w:rsid w:val="00D13A02"/>
    <w:rPr>
      <w:b/>
      <w:bCs/>
      <w:i/>
      <w:iCs/>
      <w:color w:val="4F81BD" w:themeColor="accent1"/>
    </w:rPr>
  </w:style>
  <w:style w:type="character" w:styleId="af5">
    <w:name w:val="Subtle Reference"/>
    <w:basedOn w:val="a0"/>
    <w:uiPriority w:val="31"/>
    <w:qFormat/>
    <w:rsid w:val="00D13A02"/>
    <w:rPr>
      <w:smallCaps/>
      <w:color w:val="000000"/>
      <w:u w:val="single"/>
    </w:rPr>
  </w:style>
  <w:style w:type="character" w:styleId="af6">
    <w:name w:val="Intense Reference"/>
    <w:basedOn w:val="a0"/>
    <w:uiPriority w:val="32"/>
    <w:qFormat/>
    <w:rsid w:val="00D13A02"/>
    <w:rPr>
      <w:b w:val="0"/>
      <w:bCs/>
      <w:smallCaps/>
      <w:color w:val="4F81BD" w:themeColor="accent1"/>
      <w:spacing w:val="5"/>
      <w:u w:val="single"/>
    </w:rPr>
  </w:style>
  <w:style w:type="character" w:styleId="af7">
    <w:name w:val="Book Title"/>
    <w:basedOn w:val="a0"/>
    <w:uiPriority w:val="33"/>
    <w:qFormat/>
    <w:rsid w:val="00D13A02"/>
    <w:rPr>
      <w:b/>
      <w:bCs/>
      <w:caps/>
      <w:smallCaps w:val="0"/>
      <w:color w:val="1F497D" w:themeColor="text2"/>
      <w:spacing w:val="10"/>
    </w:rPr>
  </w:style>
  <w:style w:type="paragraph" w:styleId="af8">
    <w:name w:val="TOC Heading"/>
    <w:basedOn w:val="1"/>
    <w:next w:val="a"/>
    <w:uiPriority w:val="39"/>
    <w:semiHidden/>
    <w:unhideWhenUsed/>
    <w:qFormat/>
    <w:rsid w:val="00D13A02"/>
    <w:pPr>
      <w:spacing w:before="480" w:line="264" w:lineRule="auto"/>
      <w:outlineLvl w:val="9"/>
    </w:pPr>
    <w:rPr>
      <w:b/>
    </w:rPr>
  </w:style>
  <w:style w:type="paragraph" w:styleId="af9">
    <w:name w:val="Balloon Text"/>
    <w:basedOn w:val="a"/>
    <w:link w:val="afa"/>
    <w:uiPriority w:val="99"/>
    <w:semiHidden/>
    <w:unhideWhenUsed/>
    <w:rsid w:val="00CC39F4"/>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CC39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970401">
      <w:bodyDiv w:val="1"/>
      <w:marLeft w:val="0"/>
      <w:marRight w:val="0"/>
      <w:marTop w:val="0"/>
      <w:marBottom w:val="0"/>
      <w:divBdr>
        <w:top w:val="none" w:sz="0" w:space="0" w:color="auto"/>
        <w:left w:val="none" w:sz="0" w:space="0" w:color="auto"/>
        <w:bottom w:val="none" w:sz="0" w:space="0" w:color="auto"/>
        <w:right w:val="none" w:sz="0" w:space="0" w:color="auto"/>
      </w:divBdr>
      <w:divsChild>
        <w:div w:id="1948193496">
          <w:marLeft w:val="0"/>
          <w:marRight w:val="0"/>
          <w:marTop w:val="0"/>
          <w:marBottom w:val="0"/>
          <w:divBdr>
            <w:top w:val="none" w:sz="0" w:space="0" w:color="auto"/>
            <w:left w:val="none" w:sz="0" w:space="0" w:color="auto"/>
            <w:bottom w:val="none" w:sz="0" w:space="0" w:color="auto"/>
            <w:right w:val="none" w:sz="0" w:space="0" w:color="auto"/>
          </w:divBdr>
        </w:div>
        <w:div w:id="1537818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2166</Words>
  <Characters>12348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алик</dc:creator>
  <cp:lastModifiedBy>Альбина Шохина</cp:lastModifiedBy>
  <cp:revision>2</cp:revision>
  <cp:lastPrinted>2021-01-22T05:08:00Z</cp:lastPrinted>
  <dcterms:created xsi:type="dcterms:W3CDTF">2021-01-22T05:10:00Z</dcterms:created>
  <dcterms:modified xsi:type="dcterms:W3CDTF">2021-01-22T05:10:00Z</dcterms:modified>
</cp:coreProperties>
</file>