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0D8" w:rsidRDefault="00AC10D8" w:rsidP="00702974">
      <w:pPr>
        <w:ind w:left="-567" w:firstLine="567"/>
      </w:pPr>
    </w:p>
    <w:p w:rsidR="008553AD" w:rsidRDefault="008553AD" w:rsidP="008553AD">
      <w:pPr>
        <w:ind w:left="-567" w:hanging="284"/>
      </w:pPr>
      <w:r w:rsidRPr="006460EB">
        <w:rPr>
          <w:noProof/>
        </w:rPr>
        <w:drawing>
          <wp:anchor distT="0" distB="0" distL="114300" distR="114300" simplePos="0" relativeHeight="251659264" behindDoc="1" locked="0" layoutInCell="1" allowOverlap="1">
            <wp:simplePos x="0" y="0"/>
            <wp:positionH relativeFrom="column">
              <wp:posOffset>33020</wp:posOffset>
            </wp:positionH>
            <wp:positionV relativeFrom="paragraph">
              <wp:posOffset>648970</wp:posOffset>
            </wp:positionV>
            <wp:extent cx="605155" cy="539115"/>
            <wp:effectExtent l="0" t="0" r="0" b="0"/>
            <wp:wrapTight wrapText="bothSides">
              <wp:wrapPolygon edited="0">
                <wp:start x="0" y="0"/>
                <wp:lineTo x="0" y="20608"/>
                <wp:lineTo x="21079" y="20608"/>
                <wp:lineTo x="21079" y="0"/>
                <wp:lineTo x="0" y="0"/>
              </wp:wrapPolygon>
            </wp:wrapTight>
            <wp:docPr id="4" name="Рисунок 2" descr="C:\Documents and Settings\1\Рабочий стол\фонарь\Копия 9-in-3-light-antique-oak-ha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фонарь\Копия 9-in-3-light-antique-oak-hang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5155" cy="539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430DB">
        <w:rPr>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26" type="#_x0000_t23" style="position:absolute;left:0;text-align:left;margin-left:16.45pt;margin-top:32pt;width:19.25pt;height:14.35pt;z-index:251658240;mso-position-horizontal-relative:text;mso-position-vertical-relative:text" fillcolor="#974706 [1609]" strokecolor="white [3212]">
            <v:stroke dashstyle="1 1" endcap="round"/>
          </v:shape>
        </w:pict>
      </w:r>
      <w:r w:rsidR="00D51DCF">
        <w:rPr>
          <w:noProof/>
        </w:rPr>
        <w:drawing>
          <wp:inline distT="0" distB="0" distL="0" distR="0">
            <wp:extent cx="1045028" cy="459105"/>
            <wp:effectExtent l="0" t="0" r="0" b="0"/>
            <wp:docPr id="1" name="Рисунок 1" descr="C:\Documents and Settings\1\Рабочий стол\фонарь\Копия 10_image2you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фонарь\Копия 10_image2you_.png"/>
                    <pic:cNvPicPr>
                      <a:picLocks noChangeAspect="1" noChangeArrowheads="1"/>
                    </pic:cNvPicPr>
                  </pic:nvPicPr>
                  <pic:blipFill>
                    <a:blip r:embed="rId7" cstate="print"/>
                    <a:srcRect/>
                    <a:stretch>
                      <a:fillRect/>
                    </a:stretch>
                  </pic:blipFill>
                  <pic:spPr bwMode="auto">
                    <a:xfrm>
                      <a:off x="0" y="0"/>
                      <a:ext cx="1065486" cy="468093"/>
                    </a:xfrm>
                    <a:prstGeom prst="rect">
                      <a:avLst/>
                    </a:prstGeom>
                    <a:noFill/>
                    <a:ln w="9525">
                      <a:noFill/>
                      <a:miter lim="800000"/>
                      <a:headEnd/>
                      <a:tailEnd/>
                    </a:ln>
                  </pic:spPr>
                </pic:pic>
              </a:graphicData>
            </a:graphic>
          </wp:inline>
        </w:drawing>
      </w:r>
      <w:r w:rsidRPr="008553AD">
        <w:t xml:space="preserve"> </w:t>
      </w:r>
      <w:r>
        <w:t xml:space="preserve">           муниципальное бюджетное дошкольное образовательное учреждение</w:t>
      </w:r>
    </w:p>
    <w:p w:rsidR="008553AD" w:rsidRPr="008553AD" w:rsidRDefault="008553AD" w:rsidP="008553AD">
      <w:pPr>
        <w:ind w:left="-567" w:hanging="284"/>
      </w:pPr>
      <w:r>
        <w:t xml:space="preserve">                                      «Детский сад №6 общеразвивающего вида «Светлячок»</w:t>
      </w:r>
    </w:p>
    <w:p w:rsidR="008553AD" w:rsidRDefault="008553AD" w:rsidP="008553AD">
      <w:pPr>
        <w:tabs>
          <w:tab w:val="left" w:pos="2430"/>
        </w:tabs>
        <w:rPr>
          <w:sz w:val="72"/>
          <w:szCs w:val="72"/>
        </w:rPr>
      </w:pPr>
    </w:p>
    <w:p w:rsidR="008553AD" w:rsidRDefault="005430DB" w:rsidP="008553AD">
      <w:pPr>
        <w:tabs>
          <w:tab w:val="left" w:pos="2430"/>
        </w:tabs>
        <w:rPr>
          <w:sz w:val="72"/>
          <w:szCs w:val="72"/>
        </w:rPr>
      </w:pPr>
      <w:bookmarkStart w:id="0" w:name="_GoBack"/>
      <w:bookmarkEnd w:id="0"/>
      <w:r>
        <w:rPr>
          <w:noProof/>
          <w:sz w:val="72"/>
          <w:szCs w:val="72"/>
        </w:rPr>
        <w:pict>
          <v:roundrect id="_x0000_s1027" style="position:absolute;margin-left:-21.5pt;margin-top:2.45pt;width:219pt;height:213.05pt;z-index:-251656192" arcsize="10923f" wrapcoords="2847 -88 2177 0 502 1054 -84 2634 -84 18702 84 19580 1256 21073 2512 21600 2679 21600 18837 21600 19088 21600 20344 20985 21433 19580 21684 18351 21684 2722 21349 1932 21098 1054 19340 0 18670 -88 2847 -88">
            <v:fill r:id="rId8" o:title="1395420992-content" recolor="t" rotate="t" type="frame"/>
            <w10:wrap type="tight"/>
          </v:roundrect>
        </w:pict>
      </w:r>
    </w:p>
    <w:p w:rsidR="008553AD" w:rsidRPr="008553AD" w:rsidRDefault="008553AD" w:rsidP="008553AD">
      <w:pPr>
        <w:tabs>
          <w:tab w:val="left" w:pos="2430"/>
        </w:tabs>
        <w:rPr>
          <w:color w:val="C00000"/>
          <w:sz w:val="72"/>
          <w:szCs w:val="72"/>
        </w:rPr>
      </w:pPr>
      <w:r w:rsidRPr="008553AD">
        <w:rPr>
          <w:color w:val="C00000"/>
          <w:sz w:val="72"/>
          <w:szCs w:val="72"/>
        </w:rPr>
        <w:t>Журнал для родителей</w:t>
      </w:r>
    </w:p>
    <w:p w:rsidR="008553AD" w:rsidRDefault="008553AD" w:rsidP="008553AD">
      <w:pPr>
        <w:tabs>
          <w:tab w:val="left" w:pos="2430"/>
        </w:tabs>
        <w:jc w:val="center"/>
        <w:rPr>
          <w:color w:val="4F6228" w:themeColor="accent3" w:themeShade="80"/>
          <w:sz w:val="72"/>
          <w:szCs w:val="72"/>
        </w:rPr>
      </w:pPr>
    </w:p>
    <w:p w:rsidR="008553AD" w:rsidRDefault="008553AD" w:rsidP="008553AD">
      <w:pPr>
        <w:tabs>
          <w:tab w:val="left" w:pos="2430"/>
        </w:tabs>
        <w:jc w:val="center"/>
        <w:rPr>
          <w:color w:val="4F6228" w:themeColor="accent3" w:themeShade="80"/>
          <w:sz w:val="72"/>
          <w:szCs w:val="72"/>
        </w:rPr>
      </w:pPr>
    </w:p>
    <w:p w:rsidR="008553AD" w:rsidRPr="008553AD" w:rsidRDefault="008553AD" w:rsidP="008553AD">
      <w:pPr>
        <w:tabs>
          <w:tab w:val="left" w:pos="2430"/>
        </w:tabs>
        <w:jc w:val="center"/>
        <w:rPr>
          <w:color w:val="4F6228" w:themeColor="accent3" w:themeShade="80"/>
          <w:sz w:val="72"/>
          <w:szCs w:val="72"/>
        </w:rPr>
      </w:pPr>
      <w:r w:rsidRPr="008553AD">
        <w:rPr>
          <w:color w:val="4F6228" w:themeColor="accent3" w:themeShade="80"/>
          <w:sz w:val="72"/>
          <w:szCs w:val="72"/>
        </w:rPr>
        <w:t>Тема консультации:</w:t>
      </w:r>
    </w:p>
    <w:p w:rsidR="008553AD" w:rsidRDefault="00F938B6" w:rsidP="008553AD">
      <w:pPr>
        <w:tabs>
          <w:tab w:val="left" w:pos="2430"/>
        </w:tabs>
        <w:jc w:val="center"/>
        <w:rPr>
          <w:color w:val="4F6228" w:themeColor="accent3" w:themeShade="80"/>
          <w:sz w:val="72"/>
          <w:szCs w:val="72"/>
        </w:rPr>
      </w:pPr>
      <w:r>
        <w:rPr>
          <w:color w:val="4F6228" w:themeColor="accent3" w:themeShade="80"/>
          <w:sz w:val="72"/>
          <w:szCs w:val="72"/>
        </w:rPr>
        <w:t>«</w:t>
      </w:r>
      <w:r w:rsidR="009D2987">
        <w:rPr>
          <w:color w:val="4F6228" w:themeColor="accent3" w:themeShade="80"/>
          <w:sz w:val="72"/>
          <w:szCs w:val="72"/>
        </w:rPr>
        <w:t>Игры доброжелательного общения</w:t>
      </w:r>
      <w:r w:rsidR="008553AD" w:rsidRPr="008553AD">
        <w:rPr>
          <w:color w:val="4F6228" w:themeColor="accent3" w:themeShade="80"/>
          <w:sz w:val="72"/>
          <w:szCs w:val="72"/>
        </w:rPr>
        <w:t>»</w:t>
      </w:r>
    </w:p>
    <w:p w:rsidR="00AC10D8" w:rsidRDefault="008553AD" w:rsidP="008553AD">
      <w:pPr>
        <w:tabs>
          <w:tab w:val="left" w:pos="1185"/>
        </w:tabs>
        <w:rPr>
          <w:sz w:val="72"/>
          <w:szCs w:val="72"/>
        </w:rPr>
      </w:pPr>
      <w:r>
        <w:rPr>
          <w:sz w:val="72"/>
          <w:szCs w:val="72"/>
        </w:rPr>
        <w:tab/>
      </w:r>
    </w:p>
    <w:p w:rsidR="009D2987" w:rsidRDefault="009D2987" w:rsidP="008553AD">
      <w:pPr>
        <w:tabs>
          <w:tab w:val="left" w:pos="1185"/>
        </w:tabs>
        <w:rPr>
          <w:sz w:val="72"/>
          <w:szCs w:val="72"/>
        </w:rPr>
      </w:pPr>
    </w:p>
    <w:p w:rsidR="009D2987" w:rsidRDefault="009D2987" w:rsidP="008553AD">
      <w:pPr>
        <w:tabs>
          <w:tab w:val="left" w:pos="1185"/>
        </w:tabs>
        <w:rPr>
          <w:sz w:val="72"/>
          <w:szCs w:val="72"/>
        </w:rPr>
      </w:pPr>
    </w:p>
    <w:p w:rsidR="005B6DDF" w:rsidRDefault="009D2987" w:rsidP="008553AD">
      <w:pPr>
        <w:tabs>
          <w:tab w:val="left" w:pos="1185"/>
        </w:tabs>
        <w:rPr>
          <w:rFonts w:ascii="Times New Roman" w:hAnsi="Times New Roman" w:cs="Times New Roman"/>
          <w:sz w:val="28"/>
          <w:szCs w:val="28"/>
        </w:rPr>
      </w:pPr>
      <w:r>
        <w:rPr>
          <w:rFonts w:ascii="Times New Roman" w:hAnsi="Times New Roman" w:cs="Times New Roman"/>
          <w:sz w:val="28"/>
          <w:szCs w:val="28"/>
        </w:rPr>
        <w:tab/>
      </w:r>
      <w:r w:rsidRPr="009D2987">
        <w:rPr>
          <w:rFonts w:ascii="Times New Roman" w:hAnsi="Times New Roman" w:cs="Times New Roman"/>
          <w:sz w:val="28"/>
          <w:szCs w:val="28"/>
        </w:rPr>
        <w:t>Умение выстраивать и поддерживать хорошие межличностные отношения позволяет нам иметь широкие социальные связи, верных друзей и счастливую семью. Развитие способностей детей к построению таких взаимоотношений может помочь предотвратить развитие проблем, таких как межличностные конфликты и одиночество.</w:t>
      </w:r>
      <w:r>
        <w:rPr>
          <w:rFonts w:ascii="Times New Roman" w:hAnsi="Times New Roman" w:cs="Times New Roman"/>
          <w:sz w:val="28"/>
          <w:szCs w:val="28"/>
        </w:rPr>
        <w:t xml:space="preserve"> Игры доброжелательного общения</w:t>
      </w:r>
      <w:r w:rsidRPr="009D2987">
        <w:rPr>
          <w:rFonts w:ascii="Times New Roman" w:hAnsi="Times New Roman" w:cs="Times New Roman"/>
          <w:sz w:val="28"/>
          <w:szCs w:val="28"/>
        </w:rPr>
        <w:t xml:space="preserve"> – так называют игры для развития умен</w:t>
      </w:r>
      <w:r>
        <w:rPr>
          <w:rFonts w:ascii="Times New Roman" w:hAnsi="Times New Roman" w:cs="Times New Roman"/>
          <w:sz w:val="28"/>
          <w:szCs w:val="28"/>
        </w:rPr>
        <w:t>ия общаться, умения сотрудничать.</w:t>
      </w:r>
      <w:r w:rsidRPr="009D2987">
        <w:rPr>
          <w:rFonts w:ascii="Times New Roman" w:hAnsi="Times New Roman" w:cs="Times New Roman"/>
          <w:sz w:val="28"/>
          <w:szCs w:val="28"/>
        </w:rPr>
        <w:t xml:space="preserve"> В </w:t>
      </w:r>
      <w:r>
        <w:rPr>
          <w:rFonts w:ascii="Times New Roman" w:hAnsi="Times New Roman" w:cs="Times New Roman"/>
          <w:sz w:val="28"/>
          <w:szCs w:val="28"/>
        </w:rPr>
        <w:t>эти игры можно играть дома, во дворе, в детском саду</w:t>
      </w:r>
      <w:r w:rsidRPr="009D2987">
        <w:rPr>
          <w:rFonts w:ascii="Times New Roman" w:hAnsi="Times New Roman" w:cs="Times New Roman"/>
          <w:sz w:val="28"/>
          <w:szCs w:val="28"/>
        </w:rPr>
        <w:t>, на празднике или семейно</w:t>
      </w:r>
      <w:r>
        <w:rPr>
          <w:rFonts w:ascii="Times New Roman" w:hAnsi="Times New Roman" w:cs="Times New Roman"/>
          <w:sz w:val="28"/>
          <w:szCs w:val="28"/>
        </w:rPr>
        <w:t>й вечеринке.</w:t>
      </w:r>
      <w:r w:rsidRPr="009D2987">
        <w:rPr>
          <w:rFonts w:ascii="Times New Roman" w:hAnsi="Times New Roman" w:cs="Times New Roman"/>
          <w:sz w:val="28"/>
          <w:szCs w:val="28"/>
        </w:rPr>
        <w:t xml:space="preserve"> </w:t>
      </w:r>
      <w:r>
        <w:rPr>
          <w:rFonts w:ascii="Times New Roman" w:hAnsi="Times New Roman" w:cs="Times New Roman"/>
          <w:sz w:val="28"/>
          <w:szCs w:val="28"/>
        </w:rPr>
        <w:t>В статье собраны игры, которые я</w:t>
      </w:r>
      <w:r w:rsidRPr="009D2987">
        <w:rPr>
          <w:rFonts w:ascii="Times New Roman" w:hAnsi="Times New Roman" w:cs="Times New Roman"/>
          <w:sz w:val="28"/>
          <w:szCs w:val="28"/>
        </w:rPr>
        <w:t xml:space="preserve"> использую в </w:t>
      </w:r>
      <w:proofErr w:type="gramStart"/>
      <w:r w:rsidRPr="009D2987">
        <w:rPr>
          <w:rFonts w:ascii="Times New Roman" w:hAnsi="Times New Roman" w:cs="Times New Roman"/>
          <w:sz w:val="28"/>
          <w:szCs w:val="28"/>
        </w:rPr>
        <w:t>своем  общении</w:t>
      </w:r>
      <w:proofErr w:type="gramEnd"/>
      <w:r w:rsidRPr="009D2987">
        <w:rPr>
          <w:rFonts w:ascii="Times New Roman" w:hAnsi="Times New Roman" w:cs="Times New Roman"/>
          <w:sz w:val="28"/>
          <w:szCs w:val="28"/>
        </w:rPr>
        <w:t xml:space="preserve"> с де</w:t>
      </w:r>
      <w:r>
        <w:rPr>
          <w:rFonts w:ascii="Times New Roman" w:hAnsi="Times New Roman" w:cs="Times New Roman"/>
          <w:sz w:val="28"/>
          <w:szCs w:val="28"/>
        </w:rPr>
        <w:t>тьми</w:t>
      </w:r>
      <w:r w:rsidRPr="009D2987">
        <w:rPr>
          <w:rFonts w:ascii="Times New Roman" w:hAnsi="Times New Roman" w:cs="Times New Roman"/>
          <w:sz w:val="28"/>
          <w:szCs w:val="28"/>
        </w:rPr>
        <w:t>.</w:t>
      </w:r>
    </w:p>
    <w:p w:rsidR="005B6DDF" w:rsidRPr="005B6DDF" w:rsidRDefault="005B6DDF" w:rsidP="005B6DDF">
      <w:pPr>
        <w:rPr>
          <w:rFonts w:ascii="Times New Roman" w:hAnsi="Times New Roman" w:cs="Times New Roman"/>
          <w:b/>
          <w:sz w:val="28"/>
          <w:szCs w:val="28"/>
        </w:rPr>
      </w:pPr>
      <w:r w:rsidRPr="005B6DDF">
        <w:rPr>
          <w:rFonts w:ascii="Times New Roman" w:hAnsi="Times New Roman" w:cs="Times New Roman"/>
          <w:b/>
          <w:sz w:val="28"/>
          <w:szCs w:val="28"/>
        </w:rPr>
        <w:t>«Комплименты»</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Цель: развивать умение оказывать положительные знаки внимания сверстникам.</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Описание игры: дети становятся в круг. Педагог, отдавая мяч одному из детей, говорит ему комплимент. Ребёнок должен сказать “спасибо” и передать мяч соседу, произнося при этом ласковые слова в его адрес. Тот, кто принял мяч, говорит “спасибо” и передает его следующему ребёнку. Дети, говоря комплименты и слова благодарности, передают мяч сначала в одну, потом в другую сторону.</w:t>
      </w:r>
    </w:p>
    <w:p w:rsidR="005B6DDF" w:rsidRPr="005B6DDF" w:rsidRDefault="005B6DDF" w:rsidP="005B6DDF">
      <w:pPr>
        <w:rPr>
          <w:rFonts w:ascii="Times New Roman" w:hAnsi="Times New Roman" w:cs="Times New Roman"/>
          <w:b/>
          <w:sz w:val="28"/>
          <w:szCs w:val="28"/>
        </w:rPr>
      </w:pPr>
      <w:r w:rsidRPr="005B6DDF">
        <w:rPr>
          <w:rFonts w:ascii="Times New Roman" w:hAnsi="Times New Roman" w:cs="Times New Roman"/>
          <w:b/>
          <w:sz w:val="28"/>
          <w:szCs w:val="28"/>
        </w:rPr>
        <w:t>«Закончи предложение»</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Цель: учить детей осознавать свои привязанности, симпатии, интересы, увлечения и рассказывать о них.</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Описание игры: дети стоят в кругу. В качестве ведущего — педагог. У него в руках мяч. Он начинает предложение и бросает мяч — ребёнок заканчивает предложение и возвращает мяч взрослому:</w:t>
      </w:r>
    </w:p>
    <w:p w:rsidR="005B6DDF" w:rsidRPr="005B6DDF" w:rsidRDefault="005B6DDF" w:rsidP="005B6DDF">
      <w:pPr>
        <w:rPr>
          <w:rFonts w:ascii="Times New Roman" w:hAnsi="Times New Roman" w:cs="Times New Roman"/>
          <w:i/>
          <w:sz w:val="28"/>
          <w:szCs w:val="28"/>
        </w:rPr>
      </w:pPr>
      <w:r w:rsidRPr="005B6DDF">
        <w:rPr>
          <w:rFonts w:ascii="Times New Roman" w:hAnsi="Times New Roman" w:cs="Times New Roman"/>
          <w:i/>
          <w:sz w:val="28"/>
          <w:szCs w:val="28"/>
        </w:rPr>
        <w:t>Моя любимая игрушка…</w:t>
      </w:r>
    </w:p>
    <w:p w:rsidR="005B6DDF" w:rsidRPr="005B6DDF" w:rsidRDefault="005B6DDF" w:rsidP="005B6DDF">
      <w:pPr>
        <w:rPr>
          <w:rFonts w:ascii="Times New Roman" w:hAnsi="Times New Roman" w:cs="Times New Roman"/>
          <w:i/>
          <w:sz w:val="28"/>
          <w:szCs w:val="28"/>
        </w:rPr>
      </w:pPr>
      <w:r w:rsidRPr="005B6DDF">
        <w:rPr>
          <w:rFonts w:ascii="Times New Roman" w:hAnsi="Times New Roman" w:cs="Times New Roman"/>
          <w:i/>
          <w:sz w:val="28"/>
          <w:szCs w:val="28"/>
        </w:rPr>
        <w:t>Мой лучший друг….</w:t>
      </w:r>
    </w:p>
    <w:p w:rsidR="005B6DDF" w:rsidRPr="005B6DDF" w:rsidRDefault="005B6DDF" w:rsidP="005B6DDF">
      <w:pPr>
        <w:rPr>
          <w:rFonts w:ascii="Times New Roman" w:hAnsi="Times New Roman" w:cs="Times New Roman"/>
          <w:i/>
          <w:sz w:val="28"/>
          <w:szCs w:val="28"/>
        </w:rPr>
      </w:pPr>
      <w:r w:rsidRPr="005B6DDF">
        <w:rPr>
          <w:rFonts w:ascii="Times New Roman" w:hAnsi="Times New Roman" w:cs="Times New Roman"/>
          <w:i/>
          <w:sz w:val="28"/>
          <w:szCs w:val="28"/>
        </w:rPr>
        <w:t>Моё любимое занятие….</w:t>
      </w:r>
    </w:p>
    <w:p w:rsidR="005B6DDF" w:rsidRPr="005B6DDF" w:rsidRDefault="005B6DDF" w:rsidP="005B6DDF">
      <w:pPr>
        <w:rPr>
          <w:rFonts w:ascii="Times New Roman" w:hAnsi="Times New Roman" w:cs="Times New Roman"/>
          <w:i/>
          <w:sz w:val="28"/>
          <w:szCs w:val="28"/>
        </w:rPr>
      </w:pPr>
      <w:r w:rsidRPr="005B6DDF">
        <w:rPr>
          <w:rFonts w:ascii="Times New Roman" w:hAnsi="Times New Roman" w:cs="Times New Roman"/>
          <w:i/>
          <w:sz w:val="28"/>
          <w:szCs w:val="28"/>
        </w:rPr>
        <w:t>Мой любимый праздник….</w:t>
      </w:r>
    </w:p>
    <w:p w:rsidR="005B6DDF" w:rsidRPr="005B6DDF" w:rsidRDefault="005B6DDF" w:rsidP="005B6DDF">
      <w:pPr>
        <w:rPr>
          <w:rFonts w:ascii="Times New Roman" w:hAnsi="Times New Roman" w:cs="Times New Roman"/>
          <w:i/>
          <w:sz w:val="28"/>
          <w:szCs w:val="28"/>
        </w:rPr>
      </w:pPr>
      <w:r w:rsidRPr="005B6DDF">
        <w:rPr>
          <w:rFonts w:ascii="Times New Roman" w:hAnsi="Times New Roman" w:cs="Times New Roman"/>
          <w:i/>
          <w:sz w:val="28"/>
          <w:szCs w:val="28"/>
        </w:rPr>
        <w:t>Мой любимый мультфильм….</w:t>
      </w:r>
    </w:p>
    <w:p w:rsidR="005B6DDF" w:rsidRPr="005B6DDF" w:rsidRDefault="005B6DDF" w:rsidP="005B6DDF">
      <w:pPr>
        <w:rPr>
          <w:rFonts w:ascii="Times New Roman" w:hAnsi="Times New Roman" w:cs="Times New Roman"/>
          <w:i/>
          <w:sz w:val="28"/>
          <w:szCs w:val="28"/>
        </w:rPr>
      </w:pPr>
      <w:r w:rsidRPr="005B6DDF">
        <w:rPr>
          <w:rFonts w:ascii="Times New Roman" w:hAnsi="Times New Roman" w:cs="Times New Roman"/>
          <w:i/>
          <w:sz w:val="28"/>
          <w:szCs w:val="28"/>
        </w:rPr>
        <w:t>Моя любимая сказка…</w:t>
      </w:r>
    </w:p>
    <w:p w:rsidR="005B6DDF" w:rsidRPr="005B6DDF" w:rsidRDefault="005B6DDF" w:rsidP="005B6DDF">
      <w:pPr>
        <w:rPr>
          <w:rFonts w:ascii="Times New Roman" w:hAnsi="Times New Roman" w:cs="Times New Roman"/>
          <w:i/>
          <w:sz w:val="28"/>
          <w:szCs w:val="28"/>
        </w:rPr>
      </w:pPr>
      <w:r w:rsidRPr="005B6DDF">
        <w:rPr>
          <w:rFonts w:ascii="Times New Roman" w:hAnsi="Times New Roman" w:cs="Times New Roman"/>
          <w:i/>
          <w:sz w:val="28"/>
          <w:szCs w:val="28"/>
        </w:rPr>
        <w:t>Моя любимая песня….</w:t>
      </w:r>
    </w:p>
    <w:p w:rsidR="005B6DDF" w:rsidRPr="005B6DDF" w:rsidRDefault="005B6DDF" w:rsidP="005B6DDF">
      <w:pPr>
        <w:rPr>
          <w:rFonts w:ascii="Times New Roman" w:hAnsi="Times New Roman" w:cs="Times New Roman"/>
          <w:sz w:val="28"/>
          <w:szCs w:val="28"/>
        </w:rPr>
      </w:pPr>
    </w:p>
    <w:p w:rsidR="005B6DDF" w:rsidRPr="005B6DDF" w:rsidRDefault="005B6DDF" w:rsidP="005B6DDF">
      <w:pPr>
        <w:rPr>
          <w:rFonts w:ascii="Times New Roman" w:hAnsi="Times New Roman" w:cs="Times New Roman"/>
          <w:b/>
          <w:sz w:val="28"/>
          <w:szCs w:val="28"/>
        </w:rPr>
      </w:pPr>
      <w:r w:rsidRPr="005B6DDF">
        <w:rPr>
          <w:rFonts w:ascii="Times New Roman" w:hAnsi="Times New Roman" w:cs="Times New Roman"/>
          <w:b/>
          <w:sz w:val="28"/>
          <w:szCs w:val="28"/>
        </w:rPr>
        <w:t>«Чей голосок?»</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Цель: развивать внимание к партнёру, слуховое восприятие.</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Описание игры: дети садятся полукругом, ведущий — впереди всех спиной к играющим. Кто-нибудь из детей окликает ведущего по имени. Ведущий, не оборачиваясь, должен назвать того, чей голос он услышал. Можно ввести какой-либо персонаж и условные слова. Как всегда, воспитатель наравне с детьми участвует в игре. Сначала дети окликают ведущего обычным голосом, со временем, когда они хорошо узнают друг друга, можно специально изменять интонацию, высоту голоса для затруднения узнавания.</w:t>
      </w:r>
    </w:p>
    <w:p w:rsidR="005B6DDF" w:rsidRPr="005B6DDF" w:rsidRDefault="005B6DDF" w:rsidP="005B6DDF">
      <w:pPr>
        <w:rPr>
          <w:rFonts w:ascii="Times New Roman" w:hAnsi="Times New Roman" w:cs="Times New Roman"/>
          <w:b/>
          <w:sz w:val="28"/>
          <w:szCs w:val="28"/>
        </w:rPr>
      </w:pPr>
      <w:r w:rsidRPr="005B6DDF">
        <w:rPr>
          <w:rFonts w:ascii="Times New Roman" w:hAnsi="Times New Roman" w:cs="Times New Roman"/>
          <w:b/>
          <w:sz w:val="28"/>
          <w:szCs w:val="28"/>
        </w:rPr>
        <w:t>«Зоопарк»</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Цель: развивать невербальные способы общения.</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Описание игры: каждый из участников представляет себе, что он — животное, птица, рыба. Воспитатель дает 2—3 минуты для того</w:t>
      </w:r>
      <w:r>
        <w:rPr>
          <w:rFonts w:ascii="Times New Roman" w:hAnsi="Times New Roman" w:cs="Times New Roman"/>
          <w:sz w:val="28"/>
          <w:szCs w:val="28"/>
        </w:rPr>
        <w:t xml:space="preserve">, чтобы войти в образ. Затем по </w:t>
      </w:r>
      <w:r w:rsidRPr="005B6DDF">
        <w:rPr>
          <w:rFonts w:ascii="Times New Roman" w:hAnsi="Times New Roman" w:cs="Times New Roman"/>
          <w:sz w:val="28"/>
          <w:szCs w:val="28"/>
        </w:rPr>
        <w:t>очереди каждый ребёнок изображает это животное через движение, повадки, манеру поведения, звуки и т.д. Остальные дети угадывают это животное.</w:t>
      </w:r>
    </w:p>
    <w:p w:rsidR="005B6DDF" w:rsidRPr="005B6DDF" w:rsidRDefault="005B6DDF" w:rsidP="005B6DDF">
      <w:pPr>
        <w:rPr>
          <w:rFonts w:ascii="Times New Roman" w:hAnsi="Times New Roman" w:cs="Times New Roman"/>
          <w:b/>
          <w:sz w:val="28"/>
          <w:szCs w:val="28"/>
        </w:rPr>
      </w:pPr>
      <w:r w:rsidRPr="005B6DDF">
        <w:rPr>
          <w:rFonts w:ascii="Times New Roman" w:hAnsi="Times New Roman" w:cs="Times New Roman"/>
          <w:b/>
          <w:sz w:val="28"/>
          <w:szCs w:val="28"/>
        </w:rPr>
        <w:t>«Я хочу с тобой подружиться»</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Цель игры: сплочение, установление доверительного контакта между детьми.</w:t>
      </w:r>
    </w:p>
    <w:p w:rsid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 xml:space="preserve">Описание игры: Из участников игры выбирается водящий‚ который произносит слова: «Я хочу подружиться </w:t>
      </w:r>
      <w:proofErr w:type="gramStart"/>
      <w:r w:rsidRPr="005B6DDF">
        <w:rPr>
          <w:rFonts w:ascii="Times New Roman" w:hAnsi="Times New Roman" w:cs="Times New Roman"/>
          <w:sz w:val="28"/>
          <w:szCs w:val="28"/>
        </w:rPr>
        <w:t>с...</w:t>
      </w:r>
      <w:proofErr w:type="gramEnd"/>
      <w:r w:rsidRPr="005B6DDF">
        <w:rPr>
          <w:rFonts w:ascii="Times New Roman" w:hAnsi="Times New Roman" w:cs="Times New Roman"/>
          <w:sz w:val="28"/>
          <w:szCs w:val="28"/>
        </w:rPr>
        <w:t xml:space="preserve">», а дальше описывает внешность одного из </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игроков. Тому, о ком говорят, нужно себя узнать, быстро подбежать к водящему и пожать руку. Далее водящим становится он.</w:t>
      </w:r>
    </w:p>
    <w:p w:rsidR="005B6DDF" w:rsidRPr="00350571" w:rsidRDefault="005B6DDF" w:rsidP="005B6DDF">
      <w:pPr>
        <w:rPr>
          <w:rFonts w:ascii="Times New Roman" w:hAnsi="Times New Roman" w:cs="Times New Roman"/>
          <w:b/>
          <w:sz w:val="28"/>
          <w:szCs w:val="28"/>
        </w:rPr>
      </w:pPr>
      <w:r w:rsidRPr="00350571">
        <w:rPr>
          <w:rFonts w:ascii="Times New Roman" w:hAnsi="Times New Roman" w:cs="Times New Roman"/>
          <w:b/>
          <w:sz w:val="28"/>
          <w:szCs w:val="28"/>
        </w:rPr>
        <w:t>«Встаньте, все кто…»</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Цель игры: сплочение, установление доверительного контакта между детьми.</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Описание игры: дети сидят в кругу. Ведущий говорит, что мы все очень разные и в то же время чем-то друг на друга похожи. Предлагает убедиться в этом. Говоря: «Встаньте все, кто любит мороженое (плавать в реке, убирать игрушки, кататься с горки и т.д.» Дети сначала просто играют, а затем делаю вывод, что действительно у них есть много общего.</w:t>
      </w:r>
    </w:p>
    <w:p w:rsidR="005B6DDF" w:rsidRPr="005B6DDF" w:rsidRDefault="00350571" w:rsidP="005B6DDF">
      <w:pPr>
        <w:rPr>
          <w:rFonts w:ascii="Times New Roman" w:hAnsi="Times New Roman" w:cs="Times New Roman"/>
          <w:sz w:val="28"/>
          <w:szCs w:val="28"/>
        </w:rPr>
      </w:pPr>
      <w:r>
        <w:rPr>
          <w:rFonts w:ascii="Times New Roman" w:hAnsi="Times New Roman" w:cs="Times New Roman"/>
          <w:b/>
          <w:sz w:val="28"/>
          <w:szCs w:val="28"/>
        </w:rPr>
        <w:t>«Н</w:t>
      </w:r>
      <w:r w:rsidR="005B6DDF" w:rsidRPr="005B6DDF">
        <w:rPr>
          <w:rFonts w:ascii="Times New Roman" w:hAnsi="Times New Roman" w:cs="Times New Roman"/>
          <w:b/>
          <w:sz w:val="28"/>
          <w:szCs w:val="28"/>
        </w:rPr>
        <w:t>асос и мяч»</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Цель: расслабить максимальное количество мышц тела, развитие доверия друг к другу</w:t>
      </w:r>
    </w:p>
    <w:p w:rsidR="00350571" w:rsidRDefault="00350571" w:rsidP="005B6DDF">
      <w:pPr>
        <w:rPr>
          <w:rFonts w:ascii="Times New Roman" w:hAnsi="Times New Roman" w:cs="Times New Roman"/>
          <w:sz w:val="28"/>
          <w:szCs w:val="28"/>
        </w:rPr>
      </w:pP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 xml:space="preserve">Процедура проведения. «Ребята, разбейтесь на пары. Один из вас - большой надувной мяч, другой насосом надувает этот мяч. Мяч стоит, обмякнув всем телом, на полусогнутых ногах, руки, шея расслаблены. Корпус наклонен несколько вперед, голова опущена (мяч не наполнен воздухом). Товарищ начинает надувать мяч, сопровождая движение рук (они качают воздух) звуком «с». С каждой подачей воздуха мяч надувается все больше. Услышав первый звук «с», он вдыхает порцию воздуха, одновременно выпрямляя ноги в коленях, после второго «с» выпрямилось туловище, после третьего - у мяча поднимается голова, после четвертого - надулись щеки и даже руки отошли от боков. Мяч </w:t>
      </w:r>
      <w:r w:rsidRPr="005B6DDF">
        <w:rPr>
          <w:rFonts w:ascii="Times New Roman" w:hAnsi="Times New Roman" w:cs="Times New Roman"/>
          <w:sz w:val="28"/>
          <w:szCs w:val="28"/>
        </w:rPr>
        <w:lastRenderedPageBreak/>
        <w:t>надут. Насос перестал накачивать. Товарищ выдергивает из мяча шланг насоса. Из мяча с силой выходит воздух со звуком «ш». Тело вновь обмякло, вернулось в исходное положение». Затем играющие меняются ролями.</w:t>
      </w:r>
    </w:p>
    <w:p w:rsidR="005B6DDF" w:rsidRPr="00350571" w:rsidRDefault="005B6DDF" w:rsidP="005B6DDF">
      <w:pPr>
        <w:rPr>
          <w:rFonts w:ascii="Times New Roman" w:hAnsi="Times New Roman" w:cs="Times New Roman"/>
          <w:b/>
          <w:sz w:val="28"/>
          <w:szCs w:val="28"/>
        </w:rPr>
      </w:pPr>
      <w:r w:rsidRPr="00350571">
        <w:rPr>
          <w:rFonts w:ascii="Times New Roman" w:hAnsi="Times New Roman" w:cs="Times New Roman"/>
          <w:b/>
          <w:sz w:val="28"/>
          <w:szCs w:val="28"/>
        </w:rPr>
        <w:t>«Коровы, собаки, кошки»</w:t>
      </w:r>
    </w:p>
    <w:p w:rsidR="005B6DDF" w:rsidRPr="005B6DDF" w:rsidRDefault="00350571" w:rsidP="005B6DDF">
      <w:pPr>
        <w:rPr>
          <w:rFonts w:ascii="Times New Roman" w:hAnsi="Times New Roman" w:cs="Times New Roman"/>
          <w:sz w:val="28"/>
          <w:szCs w:val="28"/>
        </w:rPr>
      </w:pPr>
      <w:r>
        <w:rPr>
          <w:rFonts w:ascii="Times New Roman" w:hAnsi="Times New Roman" w:cs="Times New Roman"/>
          <w:sz w:val="28"/>
          <w:szCs w:val="28"/>
        </w:rPr>
        <w:t>Цель</w:t>
      </w:r>
      <w:r w:rsidR="005B6DDF" w:rsidRPr="005B6DDF">
        <w:rPr>
          <w:rFonts w:ascii="Times New Roman" w:hAnsi="Times New Roman" w:cs="Times New Roman"/>
          <w:sz w:val="28"/>
          <w:szCs w:val="28"/>
        </w:rPr>
        <w:t>: развитие способности к невербальному общению, концентрации слухового внимания; воспитание бережного отношения друг к другу; развитие умения слышать других.</w:t>
      </w:r>
    </w:p>
    <w:p w:rsidR="00350571"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 xml:space="preserve">Ход игры. Ведущий говорит: «Пожалуйста, встаньте широким кругом. Я подойду к каждому и шёпотом скажу на ушко название животного. Запомните его хорошенько, ток как потом вам нужно будет стать этим животным. Никому не проговоритесь о том, что я вам прошептала». Ведущий по очереди шепчет каждому ребёнку: «Ты будешь коровой», «Ты будешь собакой», «Ты будешь </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кошкой». «Теперь закройте глаза и забудьте человеческий язык. Вы должны говорить только так, как «говорит» ваше животное. Вы можете, не открывая глаз, ходить по комнате. Как только услышите «своё животное», двигайтесь ему навстречу. Затем, взявшись за руки, вы идёте уже вдвоём, чтобы найти других детей, «говорящих на вашем языке». Важное правило: не кричать и двигаться очень осторожно». Первый раз игру можно провести с открытыми глазами.</w:t>
      </w:r>
    </w:p>
    <w:p w:rsidR="005B6DDF" w:rsidRPr="00350571" w:rsidRDefault="00350571" w:rsidP="005B6DDF">
      <w:pPr>
        <w:rPr>
          <w:rFonts w:ascii="Times New Roman" w:hAnsi="Times New Roman" w:cs="Times New Roman"/>
          <w:b/>
          <w:sz w:val="28"/>
          <w:szCs w:val="28"/>
        </w:rPr>
      </w:pPr>
      <w:r>
        <w:rPr>
          <w:rFonts w:ascii="Times New Roman" w:hAnsi="Times New Roman" w:cs="Times New Roman"/>
          <w:b/>
          <w:sz w:val="28"/>
          <w:szCs w:val="28"/>
        </w:rPr>
        <w:t>«</w:t>
      </w:r>
      <w:r w:rsidR="005B6DDF" w:rsidRPr="00350571">
        <w:rPr>
          <w:rFonts w:ascii="Times New Roman" w:hAnsi="Times New Roman" w:cs="Times New Roman"/>
          <w:b/>
          <w:sz w:val="28"/>
          <w:szCs w:val="28"/>
        </w:rPr>
        <w:t>Охота на тигров</w:t>
      </w:r>
      <w:r>
        <w:rPr>
          <w:rFonts w:ascii="Times New Roman" w:hAnsi="Times New Roman" w:cs="Times New Roman"/>
          <w:b/>
          <w:sz w:val="28"/>
          <w:szCs w:val="28"/>
        </w:rPr>
        <w:t>»</w:t>
      </w:r>
      <w:r w:rsidR="005B6DDF" w:rsidRPr="00350571">
        <w:rPr>
          <w:rFonts w:ascii="Times New Roman" w:hAnsi="Times New Roman" w:cs="Times New Roman"/>
          <w:b/>
          <w:sz w:val="28"/>
          <w:szCs w:val="28"/>
        </w:rPr>
        <w:t xml:space="preserve"> (авторы — Е. Карпова. Е. Лютова)</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Цель: развитие коммуникативных навыков.</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Необходимые приспособления: маленькая игрушка (тигр).</w:t>
      </w:r>
    </w:p>
    <w:p w:rsidR="00350571"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 xml:space="preserve">Описание игры: дети встают в круг, водящий отворачивается к стене и громко считает до 10. Пока водящий считает, дети передают друг другу игрушку. Когда ведущий заканчивает считать, ребенок, у которого оказалась игрушка, закрывает тигра ладошками и вытягивает вперед руки. Остальные дети делают </w:t>
      </w:r>
    </w:p>
    <w:p w:rsidR="00350571" w:rsidRDefault="00350571" w:rsidP="005B6DDF">
      <w:pPr>
        <w:rPr>
          <w:rFonts w:ascii="Times New Roman" w:hAnsi="Times New Roman" w:cs="Times New Roman"/>
          <w:sz w:val="28"/>
          <w:szCs w:val="28"/>
        </w:rPr>
      </w:pP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точно так же. Водящий должен найти тигра. Если он угадал, то водящим становится тот, у кого была игрушка.</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Комментарий: трудности могут возникнуть во время игры у аутичных детей, потому им можно разрешить сначала присмотреться к тому, как играют другие дети.</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Можно потренировать детей в умении сдерживать эмоции, не проявлять их внешне. Это достаточно трудно для детей-дошкольников. Но в игровой форме этому можно научить (игры, подобные «Море волнует</w:t>
      </w:r>
      <w:r w:rsidR="00350571">
        <w:rPr>
          <w:rFonts w:ascii="Times New Roman" w:hAnsi="Times New Roman" w:cs="Times New Roman"/>
          <w:sz w:val="28"/>
          <w:szCs w:val="28"/>
        </w:rPr>
        <w:t xml:space="preserve">ся ...», </w:t>
      </w:r>
      <w:proofErr w:type="gramStart"/>
      <w:r w:rsidR="00350571">
        <w:rPr>
          <w:rFonts w:ascii="Times New Roman" w:hAnsi="Times New Roman" w:cs="Times New Roman"/>
          <w:sz w:val="28"/>
          <w:szCs w:val="28"/>
        </w:rPr>
        <w:t>« Царевна</w:t>
      </w:r>
      <w:proofErr w:type="gramEnd"/>
      <w:r w:rsidR="00350571">
        <w:rPr>
          <w:rFonts w:ascii="Times New Roman" w:hAnsi="Times New Roman" w:cs="Times New Roman"/>
          <w:sz w:val="28"/>
          <w:szCs w:val="28"/>
        </w:rPr>
        <w:t>-</w:t>
      </w:r>
      <w:proofErr w:type="spellStart"/>
      <w:r w:rsidR="00350571">
        <w:rPr>
          <w:rFonts w:ascii="Times New Roman" w:hAnsi="Times New Roman" w:cs="Times New Roman"/>
          <w:sz w:val="28"/>
          <w:szCs w:val="28"/>
        </w:rPr>
        <w:t>Несмеяна</w:t>
      </w:r>
      <w:proofErr w:type="spellEnd"/>
      <w:r w:rsidR="00350571">
        <w:rPr>
          <w:rFonts w:ascii="Times New Roman" w:hAnsi="Times New Roman" w:cs="Times New Roman"/>
          <w:sz w:val="28"/>
          <w:szCs w:val="28"/>
        </w:rPr>
        <w:t xml:space="preserve"> »).</w:t>
      </w:r>
    </w:p>
    <w:p w:rsidR="005B6DDF" w:rsidRPr="00350571" w:rsidRDefault="005B6DDF" w:rsidP="005B6DDF">
      <w:pPr>
        <w:rPr>
          <w:rFonts w:ascii="Times New Roman" w:hAnsi="Times New Roman" w:cs="Times New Roman"/>
          <w:b/>
          <w:sz w:val="28"/>
          <w:szCs w:val="28"/>
        </w:rPr>
      </w:pPr>
      <w:r w:rsidRPr="00350571">
        <w:rPr>
          <w:rFonts w:ascii="Times New Roman" w:hAnsi="Times New Roman" w:cs="Times New Roman"/>
          <w:b/>
          <w:sz w:val="28"/>
          <w:szCs w:val="28"/>
        </w:rPr>
        <w:t>«Звериное пианино»</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Цель: развивать умение сотрудничать друг с другом.</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 xml:space="preserve">Дети садятся в одну линию (получается клавиатура фортепиано).  Ведущий   раздает каждому ребенку карточки с изображениями </w:t>
      </w:r>
      <w:proofErr w:type="gramStart"/>
      <w:r w:rsidRPr="005B6DDF">
        <w:rPr>
          <w:rFonts w:ascii="Times New Roman" w:hAnsi="Times New Roman" w:cs="Times New Roman"/>
          <w:sz w:val="28"/>
          <w:szCs w:val="28"/>
        </w:rPr>
        <w:t>животных,  голосами</w:t>
      </w:r>
      <w:proofErr w:type="gramEnd"/>
      <w:r w:rsidRPr="005B6DDF">
        <w:rPr>
          <w:rFonts w:ascii="Times New Roman" w:hAnsi="Times New Roman" w:cs="Times New Roman"/>
          <w:sz w:val="28"/>
          <w:szCs w:val="28"/>
        </w:rPr>
        <w:t xml:space="preserve"> которых будут звучать «клавиши» (кошка, собака, свинья, мышка и т. д.).  Ведущий, то есть «пианист», дотрагивается до голов детей («играет на клавишах»). А «клавиши» издают каждая свой звук.</w:t>
      </w:r>
    </w:p>
    <w:p w:rsidR="00350571"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 xml:space="preserve">Можно играть и на коленках – клавишах. Тогда можно ввести в игру еще и громкость звука. Если пианист легко дотронулся до клавиши – она звучит очень тихо, еле слышно, если сильнее – то громко. Если сильно </w:t>
      </w:r>
      <w:r w:rsidR="00350571">
        <w:rPr>
          <w:rFonts w:ascii="Times New Roman" w:hAnsi="Times New Roman" w:cs="Times New Roman"/>
          <w:sz w:val="28"/>
          <w:szCs w:val="28"/>
        </w:rPr>
        <w:t>– то «клавиша» говорить громко.</w:t>
      </w:r>
    </w:p>
    <w:p w:rsidR="005B6DDF" w:rsidRPr="00350571" w:rsidRDefault="005B6DDF" w:rsidP="005B6DDF">
      <w:pPr>
        <w:rPr>
          <w:rFonts w:ascii="Times New Roman" w:hAnsi="Times New Roman" w:cs="Times New Roman"/>
          <w:b/>
          <w:sz w:val="28"/>
          <w:szCs w:val="28"/>
        </w:rPr>
      </w:pPr>
      <w:r w:rsidRPr="00350571">
        <w:rPr>
          <w:rFonts w:ascii="Times New Roman" w:hAnsi="Times New Roman" w:cs="Times New Roman"/>
          <w:b/>
          <w:sz w:val="28"/>
          <w:szCs w:val="28"/>
        </w:rPr>
        <w:t>«Коробка добрых дел»</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lastRenderedPageBreak/>
        <w:t>Цель: Вызывать стремление делать добрые дела.</w:t>
      </w:r>
    </w:p>
    <w:p w:rsidR="005B6DDF" w:rsidRPr="00350571"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Из плотной цветной бумаги или картона вырежьте любые фигурки: сердечки, цветочки или кружочки. В конце дня предложите малышу бросить в коробку столько цветочков и сердечек, сколько добрых поступков он совершил за сегодня. Если он затрудняется, постарайтесь найти доброту в</w:t>
      </w:r>
      <w:r w:rsidR="00350571">
        <w:rPr>
          <w:rFonts w:ascii="Times New Roman" w:hAnsi="Times New Roman" w:cs="Times New Roman"/>
          <w:sz w:val="28"/>
          <w:szCs w:val="28"/>
        </w:rPr>
        <w:t xml:space="preserve"> самых маленьких хороших делах.</w:t>
      </w:r>
    </w:p>
    <w:p w:rsidR="00350571" w:rsidRDefault="005B6DDF" w:rsidP="005B6DDF">
      <w:pPr>
        <w:rPr>
          <w:rFonts w:ascii="Times New Roman" w:hAnsi="Times New Roman" w:cs="Times New Roman"/>
          <w:b/>
          <w:sz w:val="28"/>
          <w:szCs w:val="28"/>
        </w:rPr>
      </w:pPr>
      <w:r w:rsidRPr="005B6DDF">
        <w:rPr>
          <w:rFonts w:ascii="Times New Roman" w:hAnsi="Times New Roman" w:cs="Times New Roman"/>
          <w:sz w:val="28"/>
          <w:szCs w:val="28"/>
        </w:rPr>
        <w:t xml:space="preserve"> </w:t>
      </w:r>
      <w:r w:rsidR="00350571">
        <w:rPr>
          <w:rFonts w:ascii="Times New Roman" w:hAnsi="Times New Roman" w:cs="Times New Roman"/>
          <w:b/>
          <w:sz w:val="28"/>
          <w:szCs w:val="28"/>
        </w:rPr>
        <w:t>«</w:t>
      </w:r>
      <w:proofErr w:type="spellStart"/>
      <w:r w:rsidR="00350571">
        <w:rPr>
          <w:rFonts w:ascii="Times New Roman" w:hAnsi="Times New Roman" w:cs="Times New Roman"/>
          <w:b/>
          <w:sz w:val="28"/>
          <w:szCs w:val="28"/>
        </w:rPr>
        <w:t>Путанка</w:t>
      </w:r>
      <w:proofErr w:type="spellEnd"/>
      <w:r w:rsidR="00350571">
        <w:rPr>
          <w:rFonts w:ascii="Times New Roman" w:hAnsi="Times New Roman" w:cs="Times New Roman"/>
          <w:b/>
          <w:sz w:val="28"/>
          <w:szCs w:val="28"/>
        </w:rPr>
        <w:t xml:space="preserve"> в кругу»</w:t>
      </w:r>
    </w:p>
    <w:p w:rsidR="00350571" w:rsidRDefault="00350571" w:rsidP="005B6DDF">
      <w:pPr>
        <w:rPr>
          <w:rFonts w:ascii="Times New Roman" w:hAnsi="Times New Roman" w:cs="Times New Roman"/>
          <w:sz w:val="28"/>
          <w:szCs w:val="28"/>
        </w:rPr>
      </w:pPr>
      <w:r w:rsidRPr="00350571">
        <w:rPr>
          <w:rFonts w:ascii="Times New Roman" w:hAnsi="Times New Roman" w:cs="Times New Roman"/>
          <w:sz w:val="28"/>
          <w:szCs w:val="28"/>
        </w:rPr>
        <w:t>Цель: развивать умение сотрудничать друг с другом.</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 xml:space="preserve">Игроки встают в круг и берутся за руки. Руки расцеплять нельзя! Игроки запутывают круг – не расцепляя рук, перешагивая через руки, оборачиваясь и так далее. Когда </w:t>
      </w:r>
      <w:proofErr w:type="spellStart"/>
      <w:r w:rsidRPr="005B6DDF">
        <w:rPr>
          <w:rFonts w:ascii="Times New Roman" w:hAnsi="Times New Roman" w:cs="Times New Roman"/>
          <w:sz w:val="28"/>
          <w:szCs w:val="28"/>
        </w:rPr>
        <w:t>путанка</w:t>
      </w:r>
      <w:proofErr w:type="spellEnd"/>
      <w:r w:rsidRPr="005B6DDF">
        <w:rPr>
          <w:rFonts w:ascii="Times New Roman" w:hAnsi="Times New Roman" w:cs="Times New Roman"/>
          <w:sz w:val="28"/>
          <w:szCs w:val="28"/>
        </w:rPr>
        <w:t xml:space="preserve"> готова, в комнату приглашается водящий. Ему нужно распутать игроков обратно в круг, не расцепляя их рук.</w:t>
      </w:r>
    </w:p>
    <w:p w:rsidR="00350571" w:rsidRDefault="00350571" w:rsidP="005B6DDF">
      <w:pPr>
        <w:rPr>
          <w:rFonts w:ascii="Times New Roman" w:hAnsi="Times New Roman" w:cs="Times New Roman"/>
          <w:sz w:val="28"/>
          <w:szCs w:val="28"/>
        </w:rPr>
      </w:pPr>
      <w:r>
        <w:rPr>
          <w:rFonts w:ascii="Times New Roman" w:hAnsi="Times New Roman" w:cs="Times New Roman"/>
          <w:sz w:val="28"/>
          <w:szCs w:val="28"/>
        </w:rPr>
        <w:t xml:space="preserve"> </w:t>
      </w:r>
    </w:p>
    <w:p w:rsidR="005B6DDF" w:rsidRPr="00350571" w:rsidRDefault="00350571" w:rsidP="005B6DDF">
      <w:pPr>
        <w:rPr>
          <w:rFonts w:ascii="Times New Roman" w:hAnsi="Times New Roman" w:cs="Times New Roman"/>
          <w:b/>
          <w:sz w:val="28"/>
          <w:szCs w:val="28"/>
        </w:rPr>
      </w:pPr>
      <w:r w:rsidRPr="00350571">
        <w:rPr>
          <w:rFonts w:ascii="Times New Roman" w:hAnsi="Times New Roman" w:cs="Times New Roman"/>
          <w:b/>
          <w:sz w:val="28"/>
          <w:szCs w:val="28"/>
        </w:rPr>
        <w:t>«Что изменилось</w:t>
      </w:r>
      <w:r w:rsidR="005B6DDF" w:rsidRPr="00350571">
        <w:rPr>
          <w:rFonts w:ascii="Times New Roman" w:hAnsi="Times New Roman" w:cs="Times New Roman"/>
          <w:b/>
          <w:sz w:val="28"/>
          <w:szCs w:val="28"/>
        </w:rPr>
        <w:t>?»</w:t>
      </w:r>
    </w:p>
    <w:p w:rsidR="00350571" w:rsidRPr="005B6DDF" w:rsidRDefault="00350571" w:rsidP="005B6DDF">
      <w:pPr>
        <w:rPr>
          <w:rFonts w:ascii="Times New Roman" w:hAnsi="Times New Roman" w:cs="Times New Roman"/>
          <w:sz w:val="28"/>
          <w:szCs w:val="28"/>
        </w:rPr>
      </w:pPr>
      <w:r w:rsidRPr="00350571">
        <w:rPr>
          <w:rFonts w:ascii="Times New Roman" w:hAnsi="Times New Roman" w:cs="Times New Roman"/>
          <w:sz w:val="28"/>
          <w:szCs w:val="28"/>
        </w:rPr>
        <w:t>Цель: развитие коммуникативных навыков.</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 xml:space="preserve">Игроки делятся на две группы. Одна группа будет загадывать, другая – отгадывать. Те, кто будет отгадывать, выходят из комнаты. Игроки, оставшиеся в комнате, вносят несколько изменений в свой внешний вид. Например, можно взять чужую сумочку себе на плечо или расстегнуть одну пуговицу на рубашке, завязать новую </w:t>
      </w:r>
      <w:proofErr w:type="spellStart"/>
      <w:r w:rsidRPr="005B6DDF">
        <w:rPr>
          <w:rFonts w:ascii="Times New Roman" w:hAnsi="Times New Roman" w:cs="Times New Roman"/>
          <w:sz w:val="28"/>
          <w:szCs w:val="28"/>
        </w:rPr>
        <w:t>резиночку</w:t>
      </w:r>
      <w:proofErr w:type="spellEnd"/>
      <w:r w:rsidRPr="005B6DDF">
        <w:rPr>
          <w:rFonts w:ascii="Times New Roman" w:hAnsi="Times New Roman" w:cs="Times New Roman"/>
          <w:sz w:val="28"/>
          <w:szCs w:val="28"/>
        </w:rPr>
        <w:t xml:space="preserve"> на косичку, поменяться местами, изменить прическу. Когда игроки готовы, они зовут товарищей в комнату. Другая команда должна угадать, что изменилось. Затем команды меняются местами. В игру можно играть не только командой, но и даже парой.</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Хорошо, если в комнате, где будут происходить изменения, будет зеркало – это очень удобно. Но можно обойтись и без него и поиграть в эту игру даже в турпоходе. Получается очень весело. Припасите для этой игры реквизит (платочки на шею, ремешки, заколки и другие вещи, с помощью которых можно вносить изменения в свой внешний вид).</w:t>
      </w:r>
    </w:p>
    <w:p w:rsidR="005B6DDF" w:rsidRDefault="00350571" w:rsidP="005B6DDF">
      <w:pPr>
        <w:rPr>
          <w:rFonts w:ascii="Times New Roman" w:hAnsi="Times New Roman" w:cs="Times New Roman"/>
          <w:b/>
          <w:sz w:val="28"/>
          <w:szCs w:val="28"/>
        </w:rPr>
      </w:pPr>
      <w:r>
        <w:rPr>
          <w:rFonts w:ascii="Times New Roman" w:hAnsi="Times New Roman" w:cs="Times New Roman"/>
          <w:sz w:val="28"/>
          <w:szCs w:val="28"/>
        </w:rPr>
        <w:t xml:space="preserve"> </w:t>
      </w:r>
      <w:r w:rsidRPr="00350571">
        <w:rPr>
          <w:rFonts w:ascii="Times New Roman" w:hAnsi="Times New Roman" w:cs="Times New Roman"/>
          <w:b/>
          <w:sz w:val="28"/>
          <w:szCs w:val="28"/>
        </w:rPr>
        <w:t>«Найди своего ребенка</w:t>
      </w:r>
      <w:r w:rsidR="005B6DDF" w:rsidRPr="00350571">
        <w:rPr>
          <w:rFonts w:ascii="Times New Roman" w:hAnsi="Times New Roman" w:cs="Times New Roman"/>
          <w:b/>
          <w:sz w:val="28"/>
          <w:szCs w:val="28"/>
        </w:rPr>
        <w:t>»</w:t>
      </w:r>
    </w:p>
    <w:p w:rsidR="00350571" w:rsidRPr="00350571" w:rsidRDefault="00350571" w:rsidP="005B6DDF">
      <w:pPr>
        <w:rPr>
          <w:rFonts w:ascii="Times New Roman" w:hAnsi="Times New Roman" w:cs="Times New Roman"/>
          <w:sz w:val="28"/>
          <w:szCs w:val="28"/>
        </w:rPr>
      </w:pPr>
      <w:r w:rsidRPr="00350571">
        <w:rPr>
          <w:rFonts w:ascii="Times New Roman" w:hAnsi="Times New Roman" w:cs="Times New Roman"/>
          <w:sz w:val="28"/>
          <w:szCs w:val="28"/>
        </w:rPr>
        <w:t>Цель: развитие коммуникативных навыков.</w:t>
      </w:r>
    </w:p>
    <w:p w:rsidR="00350571"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 xml:space="preserve">Это игра для семейных групп и семейных праздников. Игра </w:t>
      </w:r>
      <w:r w:rsidR="00350571">
        <w:rPr>
          <w:rFonts w:ascii="Times New Roman" w:hAnsi="Times New Roman" w:cs="Times New Roman"/>
          <w:sz w:val="28"/>
          <w:szCs w:val="28"/>
        </w:rPr>
        <w:t>любимая, замечательная, веселая.</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Игроки д</w:t>
      </w:r>
      <w:r w:rsidR="00350571">
        <w:rPr>
          <w:rFonts w:ascii="Times New Roman" w:hAnsi="Times New Roman" w:cs="Times New Roman"/>
          <w:sz w:val="28"/>
          <w:szCs w:val="28"/>
        </w:rPr>
        <w:t xml:space="preserve">елятся на две команды. В одной </w:t>
      </w:r>
      <w:r w:rsidRPr="005B6DDF">
        <w:rPr>
          <w:rFonts w:ascii="Times New Roman" w:hAnsi="Times New Roman" w:cs="Times New Roman"/>
          <w:sz w:val="28"/>
          <w:szCs w:val="28"/>
        </w:rPr>
        <w:t xml:space="preserve">команде — родители, в другой – их дети. Родителям по очереди завязываются глаза, и им нужно найти своего ребенка среди всех других детей на ощупь.  Детям запрещено при этом что-либо говорить и подсказывать. Наоборот, нужно запутать родителей – например, поменять кофту или снять бантик с волос, перебежать в другое место комнаты, присесть (чтобы не догадались по росту) и так далее. Как только родитель угадал своего малыша, он говорит: «Вот Аня!» (называет имя </w:t>
      </w:r>
      <w:r w:rsidRPr="005B6DDF">
        <w:rPr>
          <w:rFonts w:ascii="Times New Roman" w:hAnsi="Times New Roman" w:cs="Times New Roman"/>
          <w:sz w:val="28"/>
          <w:szCs w:val="28"/>
        </w:rPr>
        <w:lastRenderedPageBreak/>
        <w:t>ребенка) и снимает повязку. Если родитель не угадал – то он получает фант, который отыгрывается в конце игры.</w:t>
      </w:r>
    </w:p>
    <w:p w:rsidR="005B6DDF" w:rsidRDefault="00350571" w:rsidP="005B6DDF">
      <w:pPr>
        <w:rPr>
          <w:rFonts w:ascii="Times New Roman" w:hAnsi="Times New Roman" w:cs="Times New Roman"/>
          <w:b/>
          <w:sz w:val="28"/>
          <w:szCs w:val="28"/>
        </w:rPr>
      </w:pPr>
      <w:r w:rsidRPr="00350571">
        <w:rPr>
          <w:rFonts w:ascii="Times New Roman" w:hAnsi="Times New Roman" w:cs="Times New Roman"/>
          <w:b/>
          <w:sz w:val="28"/>
          <w:szCs w:val="28"/>
        </w:rPr>
        <w:t>«Уши-нос-глаза</w:t>
      </w:r>
      <w:r>
        <w:rPr>
          <w:rFonts w:ascii="Times New Roman" w:hAnsi="Times New Roman" w:cs="Times New Roman"/>
          <w:b/>
          <w:sz w:val="28"/>
          <w:szCs w:val="28"/>
        </w:rPr>
        <w:t>»</w:t>
      </w:r>
    </w:p>
    <w:p w:rsidR="00350571" w:rsidRPr="00350571" w:rsidRDefault="00350571" w:rsidP="005B6DDF">
      <w:pPr>
        <w:rPr>
          <w:rFonts w:ascii="Times New Roman" w:hAnsi="Times New Roman" w:cs="Times New Roman"/>
          <w:b/>
          <w:sz w:val="28"/>
          <w:szCs w:val="28"/>
        </w:rPr>
      </w:pPr>
      <w:r w:rsidRPr="00350571">
        <w:rPr>
          <w:rFonts w:ascii="Times New Roman" w:hAnsi="Times New Roman" w:cs="Times New Roman"/>
          <w:sz w:val="28"/>
          <w:szCs w:val="28"/>
        </w:rPr>
        <w:t>Цель: развитие коммуникативных навыков</w:t>
      </w:r>
      <w:r w:rsidRPr="00350571">
        <w:rPr>
          <w:rFonts w:ascii="Times New Roman" w:hAnsi="Times New Roman" w:cs="Times New Roman"/>
          <w:b/>
          <w:sz w:val="28"/>
          <w:szCs w:val="28"/>
        </w:rPr>
        <w:t>.</w:t>
      </w:r>
    </w:p>
    <w:p w:rsidR="00350571"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 xml:space="preserve">Все игроки стоят в кругу. Ведущий начинает говорить вслух и одновременно показывать на себе часть тела: «Уши-уши» (все показывают уши), «Плечи – плечи» (все показывают плечи), «Локти – </w:t>
      </w:r>
      <w:proofErr w:type="gramStart"/>
      <w:r w:rsidRPr="005B6DDF">
        <w:rPr>
          <w:rFonts w:ascii="Times New Roman" w:hAnsi="Times New Roman" w:cs="Times New Roman"/>
          <w:sz w:val="28"/>
          <w:szCs w:val="28"/>
        </w:rPr>
        <w:t>локти»  (</w:t>
      </w:r>
      <w:proofErr w:type="gramEnd"/>
      <w:r w:rsidRPr="005B6DDF">
        <w:rPr>
          <w:rFonts w:ascii="Times New Roman" w:hAnsi="Times New Roman" w:cs="Times New Roman"/>
          <w:sz w:val="28"/>
          <w:szCs w:val="28"/>
        </w:rPr>
        <w:t xml:space="preserve">все показывают локти).  Затем водящий начинает специально путать игроков: показывает одну часть </w:t>
      </w:r>
    </w:p>
    <w:p w:rsidR="00350571" w:rsidRDefault="00350571" w:rsidP="005B6DDF">
      <w:pPr>
        <w:rPr>
          <w:rFonts w:ascii="Times New Roman" w:hAnsi="Times New Roman" w:cs="Times New Roman"/>
          <w:sz w:val="28"/>
          <w:szCs w:val="28"/>
        </w:rPr>
      </w:pPr>
    </w:p>
    <w:p w:rsidR="00350571"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тела, а называет другую. Дети должны в случае ошибки водящего не повторять за ним движение. Выигрыв</w:t>
      </w:r>
      <w:r w:rsidR="00350571">
        <w:rPr>
          <w:rFonts w:ascii="Times New Roman" w:hAnsi="Times New Roman" w:cs="Times New Roman"/>
          <w:sz w:val="28"/>
          <w:szCs w:val="28"/>
        </w:rPr>
        <w:t>ает тот, кто ни разу не ошибся.</w:t>
      </w:r>
    </w:p>
    <w:p w:rsidR="005B6DDF" w:rsidRDefault="00350571" w:rsidP="005B6DDF">
      <w:pPr>
        <w:rPr>
          <w:rFonts w:ascii="Times New Roman" w:hAnsi="Times New Roman" w:cs="Times New Roman"/>
          <w:b/>
          <w:sz w:val="28"/>
          <w:szCs w:val="28"/>
        </w:rPr>
      </w:pPr>
      <w:r>
        <w:rPr>
          <w:rFonts w:ascii="Times New Roman" w:hAnsi="Times New Roman" w:cs="Times New Roman"/>
          <w:sz w:val="28"/>
          <w:szCs w:val="28"/>
        </w:rPr>
        <w:t xml:space="preserve"> </w:t>
      </w:r>
      <w:r w:rsidRPr="00350571">
        <w:rPr>
          <w:rFonts w:ascii="Times New Roman" w:hAnsi="Times New Roman" w:cs="Times New Roman"/>
          <w:b/>
          <w:sz w:val="28"/>
          <w:szCs w:val="28"/>
        </w:rPr>
        <w:t>«Конкурс хвастунов</w:t>
      </w:r>
      <w:r w:rsidR="005B6DDF" w:rsidRPr="00350571">
        <w:rPr>
          <w:rFonts w:ascii="Times New Roman" w:hAnsi="Times New Roman" w:cs="Times New Roman"/>
          <w:b/>
          <w:sz w:val="28"/>
          <w:szCs w:val="28"/>
        </w:rPr>
        <w:t>».</w:t>
      </w:r>
    </w:p>
    <w:p w:rsidR="00350571" w:rsidRPr="00350571" w:rsidRDefault="00350571" w:rsidP="005B6DDF">
      <w:pPr>
        <w:rPr>
          <w:rFonts w:ascii="Times New Roman" w:hAnsi="Times New Roman" w:cs="Times New Roman"/>
          <w:sz w:val="28"/>
          <w:szCs w:val="28"/>
        </w:rPr>
      </w:pPr>
      <w:r w:rsidRPr="00350571">
        <w:rPr>
          <w:rFonts w:ascii="Times New Roman" w:hAnsi="Times New Roman" w:cs="Times New Roman"/>
          <w:sz w:val="28"/>
          <w:szCs w:val="28"/>
        </w:rPr>
        <w:t>Цель: развивать умение оказывать положительные знаки внимания сверстникам.</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Игроки сидят в кругу. Ведущий предлагает провести конкурс хвастунов. И выиграет в нем тот, кто лучше всего похвастается… соседом справа! Нужно рассказать о своем соседе, что в нем хорошего, что он умеет, какие</w:t>
      </w:r>
      <w:r w:rsidR="00350571">
        <w:rPr>
          <w:rFonts w:ascii="Times New Roman" w:hAnsi="Times New Roman" w:cs="Times New Roman"/>
          <w:sz w:val="28"/>
          <w:szCs w:val="28"/>
        </w:rPr>
        <w:t xml:space="preserve"> поступки совершил, чем он Вам </w:t>
      </w:r>
      <w:r w:rsidRPr="005B6DDF">
        <w:rPr>
          <w:rFonts w:ascii="Times New Roman" w:hAnsi="Times New Roman" w:cs="Times New Roman"/>
          <w:sz w:val="28"/>
          <w:szCs w:val="28"/>
        </w:rPr>
        <w:t>нравится. Задача – найти в своем соседе как можно больше достоинств.</w:t>
      </w:r>
    </w:p>
    <w:p w:rsidR="005B6DDF" w:rsidRPr="005B6DDF" w:rsidRDefault="005B6DDF" w:rsidP="005B6DDF">
      <w:pPr>
        <w:rPr>
          <w:rFonts w:ascii="Times New Roman" w:hAnsi="Times New Roman" w:cs="Times New Roman"/>
          <w:sz w:val="28"/>
          <w:szCs w:val="28"/>
        </w:rPr>
      </w:pPr>
      <w:r w:rsidRPr="005B6DDF">
        <w:rPr>
          <w:rFonts w:ascii="Times New Roman" w:hAnsi="Times New Roman" w:cs="Times New Roman"/>
          <w:sz w:val="28"/>
          <w:szCs w:val="28"/>
        </w:rPr>
        <w:t>Дети могут называть любые достоинства (с точки зрения взрослых, это может быть и не достоинства – н</w:t>
      </w:r>
      <w:r w:rsidR="005430DB">
        <w:rPr>
          <w:rFonts w:ascii="Times New Roman" w:hAnsi="Times New Roman" w:cs="Times New Roman"/>
          <w:sz w:val="28"/>
          <w:szCs w:val="28"/>
        </w:rPr>
        <w:t xml:space="preserve">апример, очень громкий голос — </w:t>
      </w:r>
      <w:r w:rsidRPr="005B6DDF">
        <w:rPr>
          <w:rFonts w:ascii="Times New Roman" w:hAnsi="Times New Roman" w:cs="Times New Roman"/>
          <w:sz w:val="28"/>
          <w:szCs w:val="28"/>
        </w:rPr>
        <w:t>но нам важно мнение ребенка)!</w:t>
      </w:r>
    </w:p>
    <w:p w:rsidR="009D2987" w:rsidRPr="005B6DDF" w:rsidRDefault="009D2987" w:rsidP="005B6DDF">
      <w:pPr>
        <w:rPr>
          <w:rFonts w:ascii="Times New Roman" w:hAnsi="Times New Roman" w:cs="Times New Roman"/>
          <w:sz w:val="28"/>
          <w:szCs w:val="28"/>
        </w:rPr>
      </w:pPr>
    </w:p>
    <w:sectPr w:rsidR="009D2987" w:rsidRPr="005B6DDF" w:rsidSect="00827F01">
      <w:pgSz w:w="11906" w:h="16838"/>
      <w:pgMar w:top="284" w:right="850" w:bottom="1134" w:left="1418" w:header="708" w:footer="708" w:gutter="0"/>
      <w:pgBorders w:offsetFrom="page">
        <w:top w:val="threeDEngrave" w:sz="18" w:space="24" w:color="984806" w:themeColor="accent6" w:themeShade="80"/>
        <w:left w:val="threeDEngrave" w:sz="18" w:space="24" w:color="984806" w:themeColor="accent6" w:themeShade="80"/>
        <w:bottom w:val="threeDEmboss" w:sz="18" w:space="24" w:color="984806" w:themeColor="accent6" w:themeShade="80"/>
        <w:right w:val="threeDEmboss" w:sz="18" w:space="24" w:color="984806"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E5E76"/>
    <w:multiLevelType w:val="multilevel"/>
    <w:tmpl w:val="331A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702974"/>
    <w:rsid w:val="00041F23"/>
    <w:rsid w:val="000479C7"/>
    <w:rsid w:val="000971FC"/>
    <w:rsid w:val="001D0CF1"/>
    <w:rsid w:val="001E0F86"/>
    <w:rsid w:val="001F064A"/>
    <w:rsid w:val="001F4070"/>
    <w:rsid w:val="00350571"/>
    <w:rsid w:val="003B7058"/>
    <w:rsid w:val="003D6D47"/>
    <w:rsid w:val="00457E08"/>
    <w:rsid w:val="00462643"/>
    <w:rsid w:val="00533DFD"/>
    <w:rsid w:val="00537F35"/>
    <w:rsid w:val="00540819"/>
    <w:rsid w:val="005430DB"/>
    <w:rsid w:val="005B6DDF"/>
    <w:rsid w:val="00623798"/>
    <w:rsid w:val="0062411C"/>
    <w:rsid w:val="00625B14"/>
    <w:rsid w:val="006460EB"/>
    <w:rsid w:val="00702974"/>
    <w:rsid w:val="00714125"/>
    <w:rsid w:val="00803187"/>
    <w:rsid w:val="00820C57"/>
    <w:rsid w:val="00823992"/>
    <w:rsid w:val="00827F01"/>
    <w:rsid w:val="008553AD"/>
    <w:rsid w:val="00872441"/>
    <w:rsid w:val="009313DC"/>
    <w:rsid w:val="00972E9C"/>
    <w:rsid w:val="009D2987"/>
    <w:rsid w:val="009D5C30"/>
    <w:rsid w:val="00AC10D8"/>
    <w:rsid w:val="00B058EA"/>
    <w:rsid w:val="00B107FC"/>
    <w:rsid w:val="00B50D49"/>
    <w:rsid w:val="00BB7EFF"/>
    <w:rsid w:val="00C632BC"/>
    <w:rsid w:val="00C7634F"/>
    <w:rsid w:val="00D15337"/>
    <w:rsid w:val="00D51DCF"/>
    <w:rsid w:val="00D54F7C"/>
    <w:rsid w:val="00D61CB9"/>
    <w:rsid w:val="00DA117D"/>
    <w:rsid w:val="00DA701A"/>
    <w:rsid w:val="00E04604"/>
    <w:rsid w:val="00E7220B"/>
    <w:rsid w:val="00E96FC2"/>
    <w:rsid w:val="00EF7FD7"/>
    <w:rsid w:val="00F001FD"/>
    <w:rsid w:val="00F344EE"/>
    <w:rsid w:val="00F915D7"/>
    <w:rsid w:val="00F938B6"/>
    <w:rsid w:val="00F97F88"/>
    <w:rsid w:val="00FC4E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7A3FCD8B-36C8-4F3A-8CAF-54AD00E0F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06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29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2974"/>
    <w:rPr>
      <w:rFonts w:ascii="Tahoma" w:hAnsi="Tahoma" w:cs="Tahoma"/>
      <w:sz w:val="16"/>
      <w:szCs w:val="16"/>
    </w:rPr>
  </w:style>
  <w:style w:type="table" w:styleId="a5">
    <w:name w:val="Table Grid"/>
    <w:basedOn w:val="a1"/>
    <w:uiPriority w:val="59"/>
    <w:rsid w:val="00623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2">
    <w:name w:val="Style32"/>
    <w:basedOn w:val="a"/>
    <w:uiPriority w:val="99"/>
    <w:rsid w:val="00B058EA"/>
    <w:pPr>
      <w:widowControl w:val="0"/>
      <w:autoSpaceDE w:val="0"/>
      <w:autoSpaceDN w:val="0"/>
      <w:adjustRightInd w:val="0"/>
      <w:spacing w:after="0" w:line="259" w:lineRule="exact"/>
      <w:ind w:firstLine="384"/>
      <w:jc w:val="both"/>
    </w:pPr>
    <w:rPr>
      <w:rFonts w:ascii="Times New Roman" w:eastAsia="Times New Roman" w:hAnsi="Times New Roman" w:cs="Times New Roman"/>
      <w:sz w:val="24"/>
      <w:szCs w:val="24"/>
    </w:rPr>
  </w:style>
  <w:style w:type="paragraph" w:styleId="a6">
    <w:name w:val="Normal (Web)"/>
    <w:basedOn w:val="a"/>
    <w:uiPriority w:val="99"/>
    <w:semiHidden/>
    <w:unhideWhenUsed/>
    <w:rsid w:val="00041F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BB7E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BB7EFF"/>
  </w:style>
  <w:style w:type="character" w:customStyle="1" w:styleId="c1">
    <w:name w:val="c1"/>
    <w:basedOn w:val="a0"/>
    <w:rsid w:val="00BB7EFF"/>
  </w:style>
  <w:style w:type="paragraph" w:styleId="a7">
    <w:name w:val="List Paragraph"/>
    <w:basedOn w:val="a"/>
    <w:uiPriority w:val="34"/>
    <w:qFormat/>
    <w:rsid w:val="009313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31379">
      <w:bodyDiv w:val="1"/>
      <w:marLeft w:val="0"/>
      <w:marRight w:val="0"/>
      <w:marTop w:val="0"/>
      <w:marBottom w:val="0"/>
      <w:divBdr>
        <w:top w:val="none" w:sz="0" w:space="0" w:color="auto"/>
        <w:left w:val="none" w:sz="0" w:space="0" w:color="auto"/>
        <w:bottom w:val="none" w:sz="0" w:space="0" w:color="auto"/>
        <w:right w:val="none" w:sz="0" w:space="0" w:color="auto"/>
      </w:divBdr>
    </w:div>
    <w:div w:id="303045224">
      <w:bodyDiv w:val="1"/>
      <w:marLeft w:val="0"/>
      <w:marRight w:val="0"/>
      <w:marTop w:val="0"/>
      <w:marBottom w:val="0"/>
      <w:divBdr>
        <w:top w:val="none" w:sz="0" w:space="0" w:color="auto"/>
        <w:left w:val="none" w:sz="0" w:space="0" w:color="auto"/>
        <w:bottom w:val="none" w:sz="0" w:space="0" w:color="auto"/>
        <w:right w:val="none" w:sz="0" w:space="0" w:color="auto"/>
      </w:divBdr>
    </w:div>
    <w:div w:id="360203144">
      <w:bodyDiv w:val="1"/>
      <w:marLeft w:val="0"/>
      <w:marRight w:val="0"/>
      <w:marTop w:val="0"/>
      <w:marBottom w:val="0"/>
      <w:divBdr>
        <w:top w:val="none" w:sz="0" w:space="0" w:color="auto"/>
        <w:left w:val="none" w:sz="0" w:space="0" w:color="auto"/>
        <w:bottom w:val="none" w:sz="0" w:space="0" w:color="auto"/>
        <w:right w:val="none" w:sz="0" w:space="0" w:color="auto"/>
      </w:divBdr>
    </w:div>
    <w:div w:id="407461978">
      <w:bodyDiv w:val="1"/>
      <w:marLeft w:val="0"/>
      <w:marRight w:val="0"/>
      <w:marTop w:val="0"/>
      <w:marBottom w:val="0"/>
      <w:divBdr>
        <w:top w:val="none" w:sz="0" w:space="0" w:color="auto"/>
        <w:left w:val="none" w:sz="0" w:space="0" w:color="auto"/>
        <w:bottom w:val="none" w:sz="0" w:space="0" w:color="auto"/>
        <w:right w:val="none" w:sz="0" w:space="0" w:color="auto"/>
      </w:divBdr>
    </w:div>
    <w:div w:id="572740863">
      <w:bodyDiv w:val="1"/>
      <w:marLeft w:val="0"/>
      <w:marRight w:val="0"/>
      <w:marTop w:val="0"/>
      <w:marBottom w:val="0"/>
      <w:divBdr>
        <w:top w:val="none" w:sz="0" w:space="0" w:color="auto"/>
        <w:left w:val="none" w:sz="0" w:space="0" w:color="auto"/>
        <w:bottom w:val="none" w:sz="0" w:space="0" w:color="auto"/>
        <w:right w:val="none" w:sz="0" w:space="0" w:color="auto"/>
      </w:divBdr>
    </w:div>
    <w:div w:id="595401134">
      <w:bodyDiv w:val="1"/>
      <w:marLeft w:val="0"/>
      <w:marRight w:val="0"/>
      <w:marTop w:val="0"/>
      <w:marBottom w:val="0"/>
      <w:divBdr>
        <w:top w:val="none" w:sz="0" w:space="0" w:color="auto"/>
        <w:left w:val="none" w:sz="0" w:space="0" w:color="auto"/>
        <w:bottom w:val="none" w:sz="0" w:space="0" w:color="auto"/>
        <w:right w:val="none" w:sz="0" w:space="0" w:color="auto"/>
      </w:divBdr>
    </w:div>
    <w:div w:id="831330675">
      <w:bodyDiv w:val="1"/>
      <w:marLeft w:val="0"/>
      <w:marRight w:val="0"/>
      <w:marTop w:val="0"/>
      <w:marBottom w:val="0"/>
      <w:divBdr>
        <w:top w:val="none" w:sz="0" w:space="0" w:color="auto"/>
        <w:left w:val="none" w:sz="0" w:space="0" w:color="auto"/>
        <w:bottom w:val="none" w:sz="0" w:space="0" w:color="auto"/>
        <w:right w:val="none" w:sz="0" w:space="0" w:color="auto"/>
      </w:divBdr>
    </w:div>
    <w:div w:id="1067146784">
      <w:bodyDiv w:val="1"/>
      <w:marLeft w:val="0"/>
      <w:marRight w:val="0"/>
      <w:marTop w:val="0"/>
      <w:marBottom w:val="0"/>
      <w:divBdr>
        <w:top w:val="none" w:sz="0" w:space="0" w:color="auto"/>
        <w:left w:val="none" w:sz="0" w:space="0" w:color="auto"/>
        <w:bottom w:val="none" w:sz="0" w:space="0" w:color="auto"/>
        <w:right w:val="none" w:sz="0" w:space="0" w:color="auto"/>
      </w:divBdr>
    </w:div>
    <w:div w:id="1107851801">
      <w:bodyDiv w:val="1"/>
      <w:marLeft w:val="0"/>
      <w:marRight w:val="0"/>
      <w:marTop w:val="0"/>
      <w:marBottom w:val="0"/>
      <w:divBdr>
        <w:top w:val="none" w:sz="0" w:space="0" w:color="auto"/>
        <w:left w:val="none" w:sz="0" w:space="0" w:color="auto"/>
        <w:bottom w:val="none" w:sz="0" w:space="0" w:color="auto"/>
        <w:right w:val="none" w:sz="0" w:space="0" w:color="auto"/>
      </w:divBdr>
    </w:div>
    <w:div w:id="1186361651">
      <w:bodyDiv w:val="1"/>
      <w:marLeft w:val="0"/>
      <w:marRight w:val="0"/>
      <w:marTop w:val="0"/>
      <w:marBottom w:val="0"/>
      <w:divBdr>
        <w:top w:val="none" w:sz="0" w:space="0" w:color="auto"/>
        <w:left w:val="none" w:sz="0" w:space="0" w:color="auto"/>
        <w:bottom w:val="none" w:sz="0" w:space="0" w:color="auto"/>
        <w:right w:val="none" w:sz="0" w:space="0" w:color="auto"/>
      </w:divBdr>
    </w:div>
    <w:div w:id="1570308681">
      <w:bodyDiv w:val="1"/>
      <w:marLeft w:val="0"/>
      <w:marRight w:val="0"/>
      <w:marTop w:val="0"/>
      <w:marBottom w:val="0"/>
      <w:divBdr>
        <w:top w:val="none" w:sz="0" w:space="0" w:color="auto"/>
        <w:left w:val="none" w:sz="0" w:space="0" w:color="auto"/>
        <w:bottom w:val="none" w:sz="0" w:space="0" w:color="auto"/>
        <w:right w:val="none" w:sz="0" w:space="0" w:color="auto"/>
      </w:divBdr>
    </w:div>
    <w:div w:id="1651015014">
      <w:bodyDiv w:val="1"/>
      <w:marLeft w:val="0"/>
      <w:marRight w:val="0"/>
      <w:marTop w:val="0"/>
      <w:marBottom w:val="0"/>
      <w:divBdr>
        <w:top w:val="none" w:sz="0" w:space="0" w:color="auto"/>
        <w:left w:val="none" w:sz="0" w:space="0" w:color="auto"/>
        <w:bottom w:val="none" w:sz="0" w:space="0" w:color="auto"/>
        <w:right w:val="none" w:sz="0" w:space="0" w:color="auto"/>
      </w:divBdr>
    </w:div>
    <w:div w:id="1725133471">
      <w:bodyDiv w:val="1"/>
      <w:marLeft w:val="0"/>
      <w:marRight w:val="0"/>
      <w:marTop w:val="0"/>
      <w:marBottom w:val="0"/>
      <w:divBdr>
        <w:top w:val="none" w:sz="0" w:space="0" w:color="auto"/>
        <w:left w:val="none" w:sz="0" w:space="0" w:color="auto"/>
        <w:bottom w:val="none" w:sz="0" w:space="0" w:color="auto"/>
        <w:right w:val="none" w:sz="0" w:space="0" w:color="auto"/>
      </w:divBdr>
    </w:div>
    <w:div w:id="1737582741">
      <w:bodyDiv w:val="1"/>
      <w:marLeft w:val="0"/>
      <w:marRight w:val="0"/>
      <w:marTop w:val="0"/>
      <w:marBottom w:val="0"/>
      <w:divBdr>
        <w:top w:val="none" w:sz="0" w:space="0" w:color="auto"/>
        <w:left w:val="none" w:sz="0" w:space="0" w:color="auto"/>
        <w:bottom w:val="none" w:sz="0" w:space="0" w:color="auto"/>
        <w:right w:val="none" w:sz="0" w:space="0" w:color="auto"/>
      </w:divBdr>
    </w:div>
    <w:div w:id="191735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09D8C-5483-4287-B3BD-B93EF52D0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Pages>
  <Words>1559</Words>
  <Characters>8889</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Кристина Межидова</cp:lastModifiedBy>
  <cp:revision>16</cp:revision>
  <cp:lastPrinted>2018-10-09T10:24:00Z</cp:lastPrinted>
  <dcterms:created xsi:type="dcterms:W3CDTF">2018-10-09T10:26:00Z</dcterms:created>
  <dcterms:modified xsi:type="dcterms:W3CDTF">2021-01-16T18:42:00Z</dcterms:modified>
</cp:coreProperties>
</file>